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7CA" w:rsidRPr="0048191B" w:rsidRDefault="00DD27CA" w:rsidP="0048191B">
      <w:pPr>
        <w:pStyle w:val="aff6"/>
        <w:jc w:val="center"/>
        <w:rPr>
          <w:b/>
          <w:lang w:val="uk-UA"/>
        </w:rPr>
      </w:pPr>
      <w:r w:rsidRPr="0048191B">
        <w:rPr>
          <w:b/>
          <w:lang w:val="uk-UA"/>
        </w:rPr>
        <w:t>Про стан функціонування закладів охорони здоров’я на території Конотопського району у 2023 році.</w:t>
      </w:r>
    </w:p>
    <w:p w:rsidR="0048191B" w:rsidRPr="0048191B" w:rsidRDefault="0048191B" w:rsidP="0048191B">
      <w:pPr>
        <w:pStyle w:val="aff6"/>
        <w:jc w:val="center"/>
        <w:rPr>
          <w:b/>
          <w:lang w:val="uk-UA"/>
        </w:rPr>
      </w:pPr>
    </w:p>
    <w:p w:rsidR="00DD27CA" w:rsidRPr="0048191B" w:rsidRDefault="00DD27CA" w:rsidP="0048191B">
      <w:pPr>
        <w:pStyle w:val="aff6"/>
        <w:ind w:firstLine="709"/>
        <w:jc w:val="both"/>
        <w:rPr>
          <w:lang w:val="uk-UA"/>
        </w:rPr>
      </w:pPr>
      <w:r w:rsidRPr="0048191B">
        <w:rPr>
          <w:lang w:val="uk-UA"/>
        </w:rPr>
        <w:t>Медична допомога населенню Конотопського району продовжує надаватись добре розвинутою сіткою медичних закладів за Програмою медичних гарантій згідно з укладеними договорами з Національною службою здоров’я України.</w:t>
      </w:r>
    </w:p>
    <w:p w:rsidR="00DD27CA" w:rsidRPr="0048191B" w:rsidRDefault="00DD27CA" w:rsidP="0048191B">
      <w:pPr>
        <w:pStyle w:val="aff6"/>
        <w:ind w:firstLine="709"/>
        <w:jc w:val="both"/>
        <w:rPr>
          <w:lang w:val="uk-UA"/>
        </w:rPr>
      </w:pPr>
      <w:r w:rsidRPr="0048191B">
        <w:rPr>
          <w:lang w:val="uk-UA"/>
        </w:rPr>
        <w:t>Екстрену медичну допомогу на території Конотопського району надає Комунальне некомерційне підприємство Сумської обласної ради «</w:t>
      </w:r>
      <w:r w:rsidRPr="0048191B">
        <w:rPr>
          <w:rStyle w:val="aff8"/>
          <w:bCs/>
          <w:i w:val="0"/>
          <w:shd w:val="clear" w:color="auto" w:fill="FFFFFF"/>
          <w:lang w:val="uk-UA"/>
        </w:rPr>
        <w:t>Сумський</w:t>
      </w:r>
      <w:r w:rsidR="0048191B" w:rsidRPr="0048191B">
        <w:rPr>
          <w:rStyle w:val="aff8"/>
          <w:bCs/>
          <w:i w:val="0"/>
          <w:shd w:val="clear" w:color="auto" w:fill="FFFFFF"/>
          <w:lang w:val="uk-UA"/>
        </w:rPr>
        <w:t xml:space="preserve"> </w:t>
      </w:r>
      <w:r w:rsidRPr="0048191B">
        <w:rPr>
          <w:rStyle w:val="aff8"/>
          <w:bCs/>
          <w:i w:val="0"/>
          <w:shd w:val="clear" w:color="auto" w:fill="FFFFFF"/>
          <w:lang w:val="uk-UA"/>
        </w:rPr>
        <w:t>обласний центр екстренної</w:t>
      </w:r>
      <w:r w:rsidR="0048191B" w:rsidRPr="0048191B">
        <w:rPr>
          <w:rStyle w:val="aff8"/>
          <w:bCs/>
          <w:i w:val="0"/>
          <w:shd w:val="clear" w:color="auto" w:fill="FFFFFF"/>
          <w:lang w:val="uk-UA"/>
        </w:rPr>
        <w:t xml:space="preserve"> </w:t>
      </w:r>
      <w:r w:rsidRPr="0048191B">
        <w:rPr>
          <w:shd w:val="clear" w:color="auto" w:fill="FFFFFF"/>
          <w:lang w:val="uk-UA"/>
        </w:rPr>
        <w:t>медичної допомоги та</w:t>
      </w:r>
      <w:r w:rsidR="0048191B" w:rsidRPr="0048191B">
        <w:rPr>
          <w:shd w:val="clear" w:color="auto" w:fill="FFFFFF"/>
          <w:lang w:val="uk-UA"/>
        </w:rPr>
        <w:t xml:space="preserve"> </w:t>
      </w:r>
      <w:r w:rsidRPr="0048191B">
        <w:rPr>
          <w:rStyle w:val="aff8"/>
          <w:bCs/>
          <w:i w:val="0"/>
          <w:shd w:val="clear" w:color="auto" w:fill="FFFFFF"/>
          <w:lang w:val="uk-UA"/>
        </w:rPr>
        <w:t>медицини катастроф</w:t>
      </w:r>
      <w:r w:rsidRPr="0048191B">
        <w:rPr>
          <w:lang w:val="uk-UA"/>
        </w:rPr>
        <w:t>». В місті Конотоп розташована станція даного закладу, підстанції якої знаходяться в м</w:t>
      </w:r>
      <w:r w:rsidR="00AA7E67">
        <w:rPr>
          <w:lang w:val="uk-UA"/>
        </w:rPr>
        <w:t xml:space="preserve">істах </w:t>
      </w:r>
      <w:r w:rsidRPr="0048191B">
        <w:rPr>
          <w:lang w:val="uk-UA"/>
        </w:rPr>
        <w:t>Буринь, Кролевець і Путивль. Пункти постійного базування знаходяться в с.Вирівка, смт</w:t>
      </w:r>
      <w:r w:rsidR="00AA7E67">
        <w:rPr>
          <w:lang w:val="uk-UA"/>
        </w:rPr>
        <w:t>.</w:t>
      </w:r>
      <w:r w:rsidRPr="0048191B">
        <w:rPr>
          <w:lang w:val="uk-UA"/>
        </w:rPr>
        <w:t xml:space="preserve"> Дубов’язівка, с.Козацьке, с.Соснівка, с.Чернеча Слобода, с.Слобода та с.Тулиголово.</w:t>
      </w:r>
    </w:p>
    <w:p w:rsidR="00DD27CA" w:rsidRPr="0048191B" w:rsidRDefault="00DD27CA" w:rsidP="0048191B">
      <w:pPr>
        <w:pStyle w:val="aff6"/>
        <w:ind w:firstLine="709"/>
        <w:jc w:val="both"/>
        <w:rPr>
          <w:lang w:val="uk-UA"/>
        </w:rPr>
      </w:pPr>
      <w:r w:rsidRPr="0048191B">
        <w:rPr>
          <w:lang w:val="uk-UA"/>
        </w:rPr>
        <w:t>Заклади охорони здоров’я первинного рівня надання медичної допомоги</w:t>
      </w:r>
      <w:r w:rsidR="00AA7E67">
        <w:rPr>
          <w:lang w:val="uk-UA"/>
        </w:rPr>
        <w:t xml:space="preserve"> </w:t>
      </w:r>
      <w:r w:rsidRPr="0048191B">
        <w:rPr>
          <w:lang w:val="uk-UA"/>
        </w:rPr>
        <w:t>в районі представлені</w:t>
      </w:r>
      <w:r w:rsidRPr="0048191B">
        <w:rPr>
          <w:rFonts w:eastAsia="Calibri"/>
          <w:lang w:val="uk-UA"/>
        </w:rPr>
        <w:t xml:space="preserve"> 2 Центрами первинної медико-санітарної допомоги</w:t>
      </w:r>
      <w:r w:rsidR="00AA7E67">
        <w:rPr>
          <w:rFonts w:eastAsia="Calibri"/>
          <w:lang w:val="uk-UA"/>
        </w:rPr>
        <w:t>:</w:t>
      </w:r>
      <w:r w:rsidRPr="0048191B">
        <w:rPr>
          <w:rFonts w:eastAsia="Calibri"/>
          <w:lang w:val="uk-UA"/>
        </w:rPr>
        <w:t xml:space="preserve"> Кролевецької міської ради та Попівської сільської ради, а також функціонують 24 АЗПСМ (амбулаторії загальної практики сімейної медицини), 3 МЛА (міські лікарські амбулаторії), 4 СЛА (сільські лікарські амбулаторії),</w:t>
      </w:r>
      <w:r w:rsidR="00AA7E67">
        <w:rPr>
          <w:rFonts w:eastAsia="Calibri"/>
          <w:lang w:val="uk-UA"/>
        </w:rPr>
        <w:t xml:space="preserve"> </w:t>
      </w:r>
      <w:r w:rsidRPr="0048191B">
        <w:rPr>
          <w:rFonts w:eastAsia="Calibri"/>
          <w:lang w:val="uk-UA"/>
        </w:rPr>
        <w:t>37 ФАП (фельдшерсько-акушерські пункти,) 40 ФП (фельдшерські пункти), 9 ПЗ (пункти здоров'я), 14 кабінетів невідкладної медичної допомоги.</w:t>
      </w:r>
    </w:p>
    <w:p w:rsidR="00DD27CA" w:rsidRPr="0048191B" w:rsidRDefault="00DD27CA" w:rsidP="0048191B">
      <w:pPr>
        <w:pStyle w:val="aff6"/>
        <w:ind w:firstLine="709"/>
        <w:jc w:val="both"/>
        <w:rPr>
          <w:lang w:val="uk-UA"/>
        </w:rPr>
      </w:pPr>
      <w:r w:rsidRPr="0048191B">
        <w:rPr>
          <w:rFonts w:eastAsia="Calibri"/>
          <w:lang w:val="uk-UA"/>
        </w:rPr>
        <w:t>Вторинну медичну допомогу в Конотопському районі надають 5 лікарень, розташованих в Буринській, Кролевецькій, Путивльській, Конотоп</w:t>
      </w:r>
      <w:r w:rsidR="00AA7E67">
        <w:rPr>
          <w:rFonts w:eastAsia="Calibri"/>
          <w:lang w:val="uk-UA"/>
        </w:rPr>
        <w:t>ській територіальних громадах.</w:t>
      </w:r>
    </w:p>
    <w:p w:rsidR="00DD27CA" w:rsidRPr="0048191B" w:rsidRDefault="00DD27CA" w:rsidP="0048191B">
      <w:pPr>
        <w:pStyle w:val="aff6"/>
        <w:ind w:firstLine="709"/>
        <w:jc w:val="both"/>
        <w:rPr>
          <w:lang w:val="uk-UA" w:eastAsia="uk-UA"/>
        </w:rPr>
      </w:pPr>
      <w:r w:rsidRPr="0048191B">
        <w:rPr>
          <w:lang w:val="uk-UA"/>
        </w:rPr>
        <w:t xml:space="preserve">Ліжковий фонд лікарень становить по </w:t>
      </w:r>
      <w:r w:rsidRPr="0048191B">
        <w:rPr>
          <w:lang w:val="uk-UA" w:eastAsia="uk-UA"/>
        </w:rPr>
        <w:t>КНП «Буринська лікарня ім</w:t>
      </w:r>
      <w:r w:rsidR="00AA7E67">
        <w:rPr>
          <w:lang w:val="uk-UA" w:eastAsia="uk-UA"/>
        </w:rPr>
        <w:t>ені</w:t>
      </w:r>
      <w:r w:rsidRPr="0048191B">
        <w:rPr>
          <w:lang w:val="uk-UA" w:eastAsia="uk-UA"/>
        </w:rPr>
        <w:t xml:space="preserve"> професора М.П.Новаченка» - 85 ліжок, по КНП Конотопської міської ради «Конотопська центральна районна лікарня ім</w:t>
      </w:r>
      <w:r w:rsidR="00AA7E67">
        <w:rPr>
          <w:lang w:val="uk-UA" w:eastAsia="uk-UA"/>
        </w:rPr>
        <w:t>ені</w:t>
      </w:r>
      <w:r w:rsidRPr="0048191B">
        <w:rPr>
          <w:lang w:val="uk-UA" w:eastAsia="uk-UA"/>
        </w:rPr>
        <w:t xml:space="preserve"> Академіка Михайла Давидова» - 400, по КНП Конотопської міської ради «Конотопська міська лікарня» - 83, по КП «Кролевецька лікарня» Кролевецької міської ради – 140, в КНП «Путивльська міська лікарня» Путивльської міської ради – 79.</w:t>
      </w:r>
    </w:p>
    <w:p w:rsidR="00DD27CA" w:rsidRPr="0048191B" w:rsidRDefault="00DD27CA" w:rsidP="0048191B">
      <w:pPr>
        <w:pStyle w:val="aff6"/>
        <w:ind w:firstLine="709"/>
        <w:jc w:val="both"/>
        <w:rPr>
          <w:lang w:val="uk-UA" w:eastAsia="uk-UA"/>
        </w:rPr>
      </w:pPr>
      <w:r w:rsidRPr="0048191B">
        <w:rPr>
          <w:lang w:val="uk-UA" w:eastAsia="uk-UA"/>
        </w:rPr>
        <w:t xml:space="preserve">В лікарнях передбачені захисні споруди. Таким чином, в Буринській лікарні облаштовано 2 протирадіаційні укриття, в Конотопській міській та Путивльській лікарнях - по 2 найпростіших укриття, в Конотопській ЦРЛ – 5 найпростіших укриттів, в Кролевецькій </w:t>
      </w:r>
      <w:r w:rsidR="00AA7E67">
        <w:rPr>
          <w:lang w:val="uk-UA" w:eastAsia="uk-UA"/>
        </w:rPr>
        <w:t>лікарні – 1.</w:t>
      </w:r>
    </w:p>
    <w:p w:rsidR="00DD27CA" w:rsidRPr="0048191B" w:rsidRDefault="00DD27CA" w:rsidP="0048191B">
      <w:pPr>
        <w:pStyle w:val="aff6"/>
        <w:ind w:firstLine="709"/>
        <w:jc w:val="both"/>
        <w:rPr>
          <w:lang w:val="uk-UA"/>
        </w:rPr>
      </w:pPr>
      <w:r w:rsidRPr="0048191B">
        <w:rPr>
          <w:lang w:val="uk-UA" w:eastAsia="uk-UA"/>
        </w:rPr>
        <w:t>Протягом першого півріччя 2023 року в районі, як і в цілому по області та в межах країни, тривала кропітка робота над формуванням спроможної мережі закладів охорони здоров’я. Медичними закладами громад району розроблені п</w:t>
      </w:r>
      <w:r w:rsidRPr="0048191B">
        <w:rPr>
          <w:lang w:val="uk-UA"/>
        </w:rPr>
        <w:t>оетапні плани розвитк</w:t>
      </w:r>
      <w:r w:rsidR="00AA7E67">
        <w:rPr>
          <w:lang w:val="uk-UA"/>
        </w:rPr>
        <w:t>у закладів на трирічний період.</w:t>
      </w:r>
    </w:p>
    <w:p w:rsidR="00DD27CA" w:rsidRPr="0048191B" w:rsidRDefault="00DD27CA" w:rsidP="0048191B">
      <w:pPr>
        <w:pStyle w:val="aff6"/>
        <w:ind w:firstLine="709"/>
        <w:jc w:val="both"/>
        <w:rPr>
          <w:lang w:val="uk-UA"/>
        </w:rPr>
      </w:pPr>
      <w:r w:rsidRPr="0048191B">
        <w:rPr>
          <w:lang w:val="uk-UA"/>
        </w:rPr>
        <w:t>Відповідно до розпорядження голови Сумської обласної державної адміністрації</w:t>
      </w:r>
      <w:r w:rsidR="00AA7E67">
        <w:rPr>
          <w:lang w:val="uk-UA"/>
        </w:rPr>
        <w:t>-</w:t>
      </w:r>
      <w:r w:rsidRPr="0048191B">
        <w:rPr>
          <w:lang w:val="uk-UA"/>
        </w:rPr>
        <w:t>начальника обласної військової адміністрації від 31 липня 2023 року № 356-ОД було затверджено спроможну мережу закладів охорони здоров’я Сумської області та План розвитку Сумського госпітального округу.</w:t>
      </w:r>
    </w:p>
    <w:p w:rsidR="00DD27CA" w:rsidRPr="0048191B" w:rsidRDefault="00DD27CA" w:rsidP="0048191B">
      <w:pPr>
        <w:pStyle w:val="aff6"/>
        <w:ind w:firstLine="709"/>
        <w:jc w:val="both"/>
        <w:rPr>
          <w:rStyle w:val="aff8"/>
          <w:i w:val="0"/>
          <w:color w:val="000000"/>
          <w:shd w:val="clear" w:color="auto" w:fill="FFFFFF"/>
          <w:lang w:val="uk-UA"/>
        </w:rPr>
      </w:pPr>
      <w:r w:rsidRPr="0048191B">
        <w:rPr>
          <w:rStyle w:val="aff8"/>
          <w:i w:val="0"/>
          <w:color w:val="000000"/>
          <w:shd w:val="clear" w:color="auto" w:fill="FFFFFF"/>
          <w:lang w:val="uk-UA"/>
        </w:rPr>
        <w:t>Відтепер кожен заклад охорони здоров’я матиме визначені функції. Базові послуги надаватимуть у загальних лікарнях, якомога ближче до пацієнта, а високоспеціалізовані чи вузькопрофільні - у кластерних і надкластерних.</w:t>
      </w:r>
    </w:p>
    <w:p w:rsidR="00DD27CA" w:rsidRPr="0048191B" w:rsidRDefault="00DD27CA" w:rsidP="0048191B">
      <w:pPr>
        <w:pStyle w:val="aff6"/>
        <w:ind w:firstLine="709"/>
        <w:jc w:val="both"/>
        <w:rPr>
          <w:lang w:val="uk-UA" w:eastAsia="uk-UA"/>
        </w:rPr>
      </w:pPr>
      <w:r w:rsidRPr="0048191B">
        <w:rPr>
          <w:lang w:val="uk-UA"/>
        </w:rPr>
        <w:lastRenderedPageBreak/>
        <w:t>Кластерною лікарнею Сумського госпітального округу визначено</w:t>
      </w:r>
      <w:r w:rsidR="00AA7E67">
        <w:rPr>
          <w:lang w:val="uk-UA"/>
        </w:rPr>
        <w:t xml:space="preserve"> </w:t>
      </w:r>
      <w:r w:rsidRPr="0048191B">
        <w:rPr>
          <w:lang w:val="uk-UA" w:eastAsia="uk-UA"/>
        </w:rPr>
        <w:t>КНП Конотопської міської ради «Конотопська центральна районна лікарня</w:t>
      </w:r>
      <w:r w:rsidR="00AA7E67">
        <w:rPr>
          <w:lang w:val="uk-UA" w:eastAsia="uk-UA"/>
        </w:rPr>
        <w:t xml:space="preserve"> </w:t>
      </w:r>
      <w:r w:rsidRPr="0048191B">
        <w:rPr>
          <w:lang w:val="uk-UA" w:eastAsia="uk-UA"/>
        </w:rPr>
        <w:t>імені</w:t>
      </w:r>
      <w:r w:rsidR="00AA7E67">
        <w:rPr>
          <w:lang w:val="uk-UA" w:eastAsia="uk-UA"/>
        </w:rPr>
        <w:t xml:space="preserve"> Академіка Михайла Давидова».</w:t>
      </w:r>
    </w:p>
    <w:p w:rsidR="00DD27CA" w:rsidRPr="0048191B" w:rsidRDefault="00DD27CA" w:rsidP="0048191B">
      <w:pPr>
        <w:pStyle w:val="aff6"/>
        <w:ind w:firstLine="709"/>
        <w:jc w:val="both"/>
        <w:rPr>
          <w:lang w:val="uk-UA"/>
        </w:rPr>
      </w:pPr>
      <w:r w:rsidRPr="0048191B">
        <w:rPr>
          <w:lang w:val="uk-UA" w:eastAsia="uk-UA"/>
        </w:rPr>
        <w:t>До числа загальних лікарень увійшли</w:t>
      </w:r>
      <w:r w:rsidRPr="0048191B">
        <w:rPr>
          <w:rFonts w:eastAsia="Calibri"/>
          <w:lang w:val="uk-UA" w:eastAsia="uk-UA"/>
        </w:rPr>
        <w:t xml:space="preserve"> КНП «Буринська лікарня ім</w:t>
      </w:r>
      <w:r w:rsidR="00AA7E67">
        <w:rPr>
          <w:rFonts w:eastAsia="Calibri"/>
          <w:lang w:val="uk-UA" w:eastAsia="uk-UA"/>
        </w:rPr>
        <w:t>ені</w:t>
      </w:r>
      <w:r w:rsidRPr="0048191B">
        <w:rPr>
          <w:rFonts w:eastAsia="Calibri"/>
          <w:lang w:val="uk-UA" w:eastAsia="uk-UA"/>
        </w:rPr>
        <w:t xml:space="preserve"> професора М.П.Новаченка»,</w:t>
      </w:r>
      <w:r w:rsidRPr="0048191B">
        <w:rPr>
          <w:lang w:val="uk-UA" w:eastAsia="uk-UA"/>
        </w:rPr>
        <w:t xml:space="preserve"> КП «Кролевецька лікарня» Кролевецької міської ради, КНП «Путивльська міська лікарня» Путивльської міської ради. Конотопська міська лікарня увійшла в спроможну мережу як заклад первинної медико-санітарної допомоги.</w:t>
      </w:r>
      <w:r w:rsidRPr="0048191B">
        <w:rPr>
          <w:lang w:val="uk-UA"/>
        </w:rPr>
        <w:t xml:space="preserve"> В період до 2025 року передбачена реорганізація закладу шляхом приєднання стаціонару до</w:t>
      </w:r>
      <w:r w:rsidRPr="0048191B">
        <w:rPr>
          <w:lang w:val="uk-UA" w:eastAsia="uk-UA"/>
        </w:rPr>
        <w:t xml:space="preserve"> КНП Конотопської міської ради «Конотопська центральна районна лікарня ім</w:t>
      </w:r>
      <w:r w:rsidR="00AA7E67">
        <w:rPr>
          <w:lang w:val="uk-UA" w:eastAsia="uk-UA"/>
        </w:rPr>
        <w:t>ені</w:t>
      </w:r>
      <w:r w:rsidRPr="0048191B">
        <w:rPr>
          <w:lang w:val="uk-UA" w:eastAsia="uk-UA"/>
        </w:rPr>
        <w:t xml:space="preserve"> Академіка Михайла Давидова» та утворення закладу ПМСД</w:t>
      </w:r>
      <w:r w:rsidR="00AA7E67">
        <w:rPr>
          <w:lang w:val="uk-UA"/>
        </w:rPr>
        <w:t>.</w:t>
      </w:r>
    </w:p>
    <w:p w:rsidR="00DD27CA" w:rsidRPr="0048191B" w:rsidRDefault="00DD27CA" w:rsidP="0048191B">
      <w:pPr>
        <w:pStyle w:val="aff6"/>
        <w:ind w:firstLine="709"/>
        <w:jc w:val="both"/>
        <w:rPr>
          <w:lang w:val="uk-UA"/>
        </w:rPr>
      </w:pPr>
      <w:r w:rsidRPr="0048191B">
        <w:rPr>
          <w:lang w:val="uk-UA"/>
        </w:rPr>
        <w:t>Існуюча мережа служби екстреної медичної допомоги Конотопського району згідно з Планом розвитку Сумського госпітального округу до 2027 року поповниться додатковими пунктами постійного базування бригад Е(Ш)МД на території обслуговування Конотопської станції в с</w:t>
      </w:r>
      <w:r w:rsidR="00AA7E67">
        <w:rPr>
          <w:lang w:val="uk-UA"/>
        </w:rPr>
        <w:t xml:space="preserve">елах </w:t>
      </w:r>
      <w:r w:rsidRPr="0048191B">
        <w:rPr>
          <w:lang w:val="uk-UA"/>
        </w:rPr>
        <w:t>Великий Самбір та Карабутове; до складу Буринської підстанції Е(Ш)МД увійдуть нові пункти в с</w:t>
      </w:r>
      <w:r w:rsidR="00AA7E67">
        <w:rPr>
          <w:lang w:val="uk-UA"/>
        </w:rPr>
        <w:t xml:space="preserve">елах </w:t>
      </w:r>
      <w:r w:rsidRPr="0048191B">
        <w:rPr>
          <w:lang w:val="uk-UA"/>
        </w:rPr>
        <w:t>Піски, Жук</w:t>
      </w:r>
      <w:r w:rsidR="00AA7E67">
        <w:rPr>
          <w:lang w:val="uk-UA"/>
        </w:rPr>
        <w:t>і</w:t>
      </w:r>
      <w:r w:rsidRPr="0048191B">
        <w:rPr>
          <w:lang w:val="uk-UA"/>
        </w:rPr>
        <w:t>вка, Миколаївка. Заплановане відкриття пунктів постійного базування бригад Путивльської підстанції Е(Ш)МД в с</w:t>
      </w:r>
      <w:r w:rsidR="00AA7E67">
        <w:rPr>
          <w:lang w:val="uk-UA"/>
        </w:rPr>
        <w:t xml:space="preserve">елах </w:t>
      </w:r>
      <w:r w:rsidRPr="0048191B">
        <w:rPr>
          <w:lang w:val="uk-UA"/>
        </w:rPr>
        <w:t>Яцине, Р</w:t>
      </w:r>
      <w:r w:rsidR="00AA7E67">
        <w:rPr>
          <w:lang w:val="uk-UA"/>
        </w:rPr>
        <w:t>у</w:t>
      </w:r>
      <w:r w:rsidRPr="0048191B">
        <w:rPr>
          <w:lang w:val="uk-UA"/>
        </w:rPr>
        <w:t>днєве, Нова Слобода та Кролевецької підстанції Е(Ш)МД в с</w:t>
      </w:r>
      <w:r w:rsidR="00AA7E67">
        <w:rPr>
          <w:lang w:val="uk-UA"/>
        </w:rPr>
        <w:t xml:space="preserve">елах </w:t>
      </w:r>
      <w:r w:rsidRPr="0048191B">
        <w:rPr>
          <w:lang w:val="uk-UA"/>
        </w:rPr>
        <w:t xml:space="preserve">Камінь, Алтинівка, </w:t>
      </w:r>
      <w:r w:rsidR="00AA7E67">
        <w:rPr>
          <w:lang w:val="uk-UA"/>
        </w:rPr>
        <w:t>Обтове.</w:t>
      </w:r>
    </w:p>
    <w:p w:rsidR="00DD27CA" w:rsidRPr="0048191B" w:rsidRDefault="00DD27CA" w:rsidP="0048191B">
      <w:pPr>
        <w:pStyle w:val="aff6"/>
        <w:ind w:firstLine="709"/>
        <w:jc w:val="both"/>
        <w:rPr>
          <w:lang w:val="uk-UA"/>
        </w:rPr>
      </w:pPr>
      <w:r w:rsidRPr="0048191B">
        <w:rPr>
          <w:lang w:val="uk-UA"/>
        </w:rPr>
        <w:t>До спроможної мережі первинної медико-санітарної допомоги увійшли:</w:t>
      </w:r>
    </w:p>
    <w:p w:rsidR="00DD27CA" w:rsidRPr="0048191B" w:rsidRDefault="00DD27CA" w:rsidP="0048191B">
      <w:pPr>
        <w:pStyle w:val="aff6"/>
        <w:ind w:firstLine="709"/>
        <w:jc w:val="both"/>
        <w:rPr>
          <w:lang w:val="uk-UA"/>
        </w:rPr>
      </w:pPr>
      <w:r w:rsidRPr="0048191B">
        <w:rPr>
          <w:lang w:val="uk-UA"/>
        </w:rPr>
        <w:t>- Конотопська ОТГ – всі 4 амбулаторії Конотопської ЦРЛ та амбулаторія ПМСД Конотопської міської лікарні. Не ввійшов до спроможної мережі фельдшерський пункт Підлипенської АЗПСМ;</w:t>
      </w:r>
    </w:p>
    <w:p w:rsidR="00DD27CA" w:rsidRPr="0048191B" w:rsidRDefault="00DD27CA" w:rsidP="0048191B">
      <w:pPr>
        <w:pStyle w:val="aff6"/>
        <w:ind w:firstLine="709"/>
        <w:jc w:val="both"/>
        <w:rPr>
          <w:lang w:val="uk-UA"/>
        </w:rPr>
      </w:pPr>
      <w:r w:rsidRPr="0048191B">
        <w:rPr>
          <w:lang w:val="uk-UA"/>
        </w:rPr>
        <w:t>- Попівська ОТГ – Центр ПМСД, всі 5 амбулаторій загальної практики сімейної медицини. Не ввійшли до спроможної мережі 6 ФАП та 10 ФП;</w:t>
      </w:r>
    </w:p>
    <w:p w:rsidR="00DD27CA" w:rsidRPr="0048191B" w:rsidRDefault="00DD27CA" w:rsidP="0048191B">
      <w:pPr>
        <w:pStyle w:val="aff6"/>
        <w:ind w:firstLine="709"/>
        <w:jc w:val="both"/>
        <w:rPr>
          <w:lang w:val="uk-UA"/>
        </w:rPr>
      </w:pPr>
      <w:r w:rsidRPr="0048191B">
        <w:rPr>
          <w:lang w:val="uk-UA"/>
        </w:rPr>
        <w:t>- Дубов’язівська ОТГ – 3 АЗПСМ, 5 ФАП проти наявних 4 амбулаторій, 4 ФАП та 11 ФП (у зв’язку з не відповідністю чисельності населення на території обслуговування дільниць);</w:t>
      </w:r>
    </w:p>
    <w:p w:rsidR="00DD27CA" w:rsidRPr="0048191B" w:rsidRDefault="00DD27CA" w:rsidP="0048191B">
      <w:pPr>
        <w:pStyle w:val="aff6"/>
        <w:ind w:firstLine="709"/>
        <w:jc w:val="both"/>
        <w:rPr>
          <w:lang w:val="uk-UA"/>
        </w:rPr>
      </w:pPr>
      <w:r w:rsidRPr="0048191B">
        <w:rPr>
          <w:lang w:val="uk-UA"/>
        </w:rPr>
        <w:t>- Бочечківська ОТГ – 2 АЗПСМ та 2 ФАП, не ввійшов 1 ФП;</w:t>
      </w:r>
    </w:p>
    <w:p w:rsidR="00DD27CA" w:rsidRPr="0048191B" w:rsidRDefault="00DD27CA" w:rsidP="0048191B">
      <w:pPr>
        <w:pStyle w:val="aff6"/>
        <w:ind w:firstLine="709"/>
        <w:jc w:val="both"/>
        <w:rPr>
          <w:lang w:val="uk-UA"/>
        </w:rPr>
      </w:pPr>
      <w:r w:rsidRPr="0048191B">
        <w:rPr>
          <w:lang w:val="uk-UA"/>
        </w:rPr>
        <w:t xml:space="preserve">- Буринська ОТГ – 5 АЗПСМ та 11 ФАП проти 4 амбулаторій, 14 ФАП та </w:t>
      </w:r>
      <w:r w:rsidR="00AA7E67">
        <w:rPr>
          <w:lang w:val="uk-UA"/>
        </w:rPr>
        <w:t>9 ФП;</w:t>
      </w:r>
    </w:p>
    <w:p w:rsidR="00DD27CA" w:rsidRPr="0048191B" w:rsidRDefault="00DD27CA" w:rsidP="0048191B">
      <w:pPr>
        <w:pStyle w:val="aff6"/>
        <w:ind w:firstLine="709"/>
        <w:jc w:val="both"/>
        <w:rPr>
          <w:lang w:val="uk-UA" w:eastAsia="uk-UA"/>
        </w:rPr>
      </w:pPr>
      <w:r w:rsidRPr="0048191B">
        <w:rPr>
          <w:lang w:val="uk-UA" w:eastAsia="uk-UA"/>
        </w:rPr>
        <w:t xml:space="preserve">- Кролевецька ОТГ – </w:t>
      </w:r>
      <w:r w:rsidRPr="0048191B">
        <w:rPr>
          <w:lang w:val="uk-UA"/>
        </w:rPr>
        <w:t xml:space="preserve">Центр ПМСД, </w:t>
      </w:r>
      <w:r w:rsidRPr="0048191B">
        <w:rPr>
          <w:lang w:val="uk-UA" w:eastAsia="uk-UA"/>
        </w:rPr>
        <w:t>10 АЗПСМ, 11 ФАП, 2 ФП. Не ввійшли 7 ФП;</w:t>
      </w:r>
    </w:p>
    <w:p w:rsidR="00DD27CA" w:rsidRPr="0048191B" w:rsidRDefault="00DD27CA" w:rsidP="0048191B">
      <w:pPr>
        <w:pStyle w:val="aff6"/>
        <w:ind w:firstLine="709"/>
        <w:jc w:val="both"/>
        <w:rPr>
          <w:lang w:val="uk-UA" w:eastAsia="uk-UA"/>
        </w:rPr>
      </w:pPr>
      <w:r w:rsidRPr="0048191B">
        <w:rPr>
          <w:lang w:val="uk-UA" w:eastAsia="uk-UA"/>
        </w:rPr>
        <w:t>- Путивльська ОТГ – відділення ПМД Путивльської лікарні, 9 ФП проти 14 кабінетів невідкладної допомоги;</w:t>
      </w:r>
    </w:p>
    <w:p w:rsidR="00DD27CA" w:rsidRPr="0048191B" w:rsidRDefault="00DD27CA" w:rsidP="0048191B">
      <w:pPr>
        <w:pStyle w:val="aff6"/>
        <w:ind w:firstLine="709"/>
        <w:jc w:val="both"/>
        <w:rPr>
          <w:lang w:val="uk-UA" w:eastAsia="uk-UA"/>
        </w:rPr>
      </w:pPr>
      <w:r w:rsidRPr="0048191B">
        <w:rPr>
          <w:lang w:val="uk-UA" w:eastAsia="uk-UA"/>
        </w:rPr>
        <w:t>- Новослобідська ОТГ – 2 АЗПСМ та 7 пунктів здоров’я. Не ввійшли 2 пункти здоров’я.</w:t>
      </w:r>
    </w:p>
    <w:p w:rsidR="00DD27CA" w:rsidRPr="0048191B" w:rsidRDefault="00DD27CA" w:rsidP="0048191B">
      <w:pPr>
        <w:pStyle w:val="aff6"/>
        <w:ind w:firstLine="709"/>
        <w:jc w:val="both"/>
        <w:rPr>
          <w:i/>
          <w:lang w:val="uk-UA" w:eastAsia="uk-UA"/>
        </w:rPr>
      </w:pPr>
      <w:r w:rsidRPr="0048191B">
        <w:rPr>
          <w:rStyle w:val="aff8"/>
          <w:i w:val="0"/>
          <w:color w:val="000000"/>
          <w:shd w:val="clear" w:color="auto" w:fill="FFFFFF"/>
          <w:lang w:val="uk-UA"/>
        </w:rPr>
        <w:t>Така оптимізація мережі закладів охорони здоров’я дозволить забезпечити доступність, якість та безоплатність медичної допомоги усім мешканцям територіальних громад Конотопського району.</w:t>
      </w:r>
    </w:p>
    <w:p w:rsidR="0028788A" w:rsidRPr="006C5973" w:rsidRDefault="00DD27CA" w:rsidP="0048191B">
      <w:pPr>
        <w:pStyle w:val="aff6"/>
        <w:ind w:firstLine="709"/>
        <w:jc w:val="both"/>
        <w:rPr>
          <w:shd w:val="clear" w:color="auto" w:fill="FFFFFF"/>
          <w:lang w:val="uk-UA"/>
        </w:rPr>
      </w:pPr>
      <w:r w:rsidRPr="0048191B">
        <w:rPr>
          <w:rStyle w:val="af7"/>
          <w:b w:val="0"/>
          <w:shd w:val="clear" w:color="auto" w:fill="FFFFFF"/>
          <w:lang w:val="uk-UA"/>
        </w:rPr>
        <w:t xml:space="preserve">Медичні заклади, які не увійшли до спроможної мережі лікарень, продовжать свою роботу та зможуть і надалі укладати контракти із Національною службою здоров’я за програмою медичних гарантій, а також </w:t>
      </w:r>
      <w:r w:rsidRPr="0048191B">
        <w:rPr>
          <w:shd w:val="clear" w:color="auto" w:fill="FFFFFF"/>
          <w:lang w:val="uk-UA"/>
        </w:rPr>
        <w:lastRenderedPageBreak/>
        <w:t xml:space="preserve">проводити модернізацію, закуповувати дороговартісне обладнання, однак лише </w:t>
      </w:r>
      <w:r w:rsidR="006C5973" w:rsidRPr="006C5973">
        <w:rPr>
          <w:shd w:val="clear" w:color="auto" w:fill="FFFFFF"/>
          <w:lang w:val="uk-UA"/>
        </w:rPr>
        <w:t>коштом місцевих бюджетів.</w:t>
      </w:r>
    </w:p>
    <w:p w:rsidR="00DD27CA" w:rsidRPr="0048191B" w:rsidRDefault="00DD27CA" w:rsidP="0048191B">
      <w:pPr>
        <w:pStyle w:val="aff6"/>
        <w:ind w:firstLine="709"/>
        <w:jc w:val="both"/>
        <w:rPr>
          <w:lang w:val="uk-UA"/>
        </w:rPr>
      </w:pPr>
      <w:r w:rsidRPr="0048191B">
        <w:rPr>
          <w:shd w:val="clear" w:color="auto" w:fill="FFFFFF"/>
          <w:lang w:val="uk-UA"/>
        </w:rPr>
        <w:t>Формування спроможної мережі вийшло на новий етап – етап практичної реалізації і наразі перед медзакладами постало нове випробування з доведенням показників мікроклімату приміщень до нормативних значень.</w:t>
      </w:r>
      <w:r w:rsidRPr="0048191B">
        <w:rPr>
          <w:lang w:val="uk-UA"/>
        </w:rPr>
        <w:t xml:space="preserve"> Це стосується багатьох показників: рівня вологості, температури повітря, кондиціонування тощо. Від цього залежить як стан здоров’я самого пацієнта, так і самопочуття медичних працівників. Пацієнти під час лікування у медзакладі мають перебувати в комфортних умовах. Так само як і медики повинні мати гідні умови праці. Тому наразі перед кожним керівником лікарні, яка увійшла до спроможної мережі, стоїть завдання: до кінця року «покрити» кондиціонерами палати та ординаторські у своєму медзакладі.</w:t>
      </w:r>
    </w:p>
    <w:p w:rsidR="00DD27CA" w:rsidRPr="0048191B" w:rsidRDefault="00DD27CA" w:rsidP="0048191B">
      <w:pPr>
        <w:pStyle w:val="aff6"/>
        <w:ind w:firstLine="709"/>
        <w:jc w:val="both"/>
        <w:rPr>
          <w:lang w:val="uk-UA"/>
        </w:rPr>
      </w:pPr>
      <w:r w:rsidRPr="0048191B">
        <w:rPr>
          <w:lang w:val="uk-UA"/>
        </w:rPr>
        <w:t>Минулорічний опалювальний сезон в умовах повномасштабної війни і постійних «блекаутів» показав наскільки важливо, аби кожна лікарня була оснащена автономними джерелами безперебійного електроживлення.</w:t>
      </w:r>
      <w:r w:rsidR="006C5973">
        <w:rPr>
          <w:lang w:val="uk-UA"/>
        </w:rPr>
        <w:t xml:space="preserve"> </w:t>
      </w:r>
      <w:r w:rsidRPr="0048191B">
        <w:rPr>
          <w:lang w:val="uk-UA"/>
        </w:rPr>
        <w:t>Під час контрактування із НСЗУ на 2022 рік однією з вимог до лікарень, які надають спеціалізовану медичну допомогу, була наявність резервного джерела електропостачання. Це дозволило медичній системі вистояти попри численні атаки ворога на енергетичну інфраструктуру України.</w:t>
      </w:r>
    </w:p>
    <w:p w:rsidR="00DD27CA" w:rsidRPr="0048191B" w:rsidRDefault="00DD27CA" w:rsidP="0048191B">
      <w:pPr>
        <w:pStyle w:val="aff6"/>
        <w:ind w:firstLine="709"/>
        <w:jc w:val="both"/>
        <w:rPr>
          <w:lang w:val="uk-UA"/>
        </w:rPr>
      </w:pPr>
      <w:r w:rsidRPr="0048191B">
        <w:rPr>
          <w:lang w:val="uk-UA"/>
        </w:rPr>
        <w:t xml:space="preserve">Лікарні, які увійшли до спроможної мережі та які не зможуть забезпечити кондиціонерами свої приміщення відповідно до вимог, </w:t>
      </w:r>
      <w:r w:rsidR="006C5973">
        <w:rPr>
          <w:lang w:val="uk-UA"/>
        </w:rPr>
        <w:t>-</w:t>
      </w:r>
      <w:r w:rsidRPr="0048191B">
        <w:rPr>
          <w:lang w:val="uk-UA"/>
        </w:rPr>
        <w:t xml:space="preserve"> втратять можливість контрактуватися із Національною службою здоров’я за певними пакетами вже з 1 січня 2024 року.</w:t>
      </w:r>
    </w:p>
    <w:p w:rsidR="00DD27CA" w:rsidRPr="0048191B" w:rsidRDefault="00DD27CA" w:rsidP="0048191B">
      <w:pPr>
        <w:pStyle w:val="aff6"/>
        <w:ind w:firstLine="709"/>
        <w:jc w:val="both"/>
        <w:rPr>
          <w:lang w:val="uk-UA"/>
        </w:rPr>
      </w:pPr>
      <w:r w:rsidRPr="0048191B">
        <w:rPr>
          <w:lang w:val="uk-UA"/>
        </w:rPr>
        <w:t>Наразі особлива увага в медичних закладах приділяється розвитку послуг з реабілітації та психологічної підтримки, які є актуальними в умовах воєнного часу.</w:t>
      </w:r>
    </w:p>
    <w:p w:rsidR="00DD27CA" w:rsidRPr="0048191B" w:rsidRDefault="00DD27CA" w:rsidP="0048191B">
      <w:pPr>
        <w:pStyle w:val="aff6"/>
        <w:ind w:firstLine="709"/>
        <w:jc w:val="both"/>
        <w:rPr>
          <w:lang w:val="uk-UA"/>
        </w:rPr>
      </w:pPr>
      <w:r w:rsidRPr="0048191B">
        <w:rPr>
          <w:lang w:val="uk-UA"/>
        </w:rPr>
        <w:t xml:space="preserve">В Комунальному некомерційному підприємстві Конотопської міської </w:t>
      </w:r>
      <w:r w:rsidR="006C5973" w:rsidRPr="0048191B">
        <w:rPr>
          <w:lang w:val="uk-UA" w:eastAsia="uk-UA"/>
        </w:rPr>
        <w:t>ради «Конотопська центральна районна лікарня ім</w:t>
      </w:r>
      <w:r w:rsidR="006C5973">
        <w:rPr>
          <w:lang w:val="uk-UA" w:eastAsia="uk-UA"/>
        </w:rPr>
        <w:t>ені</w:t>
      </w:r>
      <w:r w:rsidR="006C5973" w:rsidRPr="0048191B">
        <w:rPr>
          <w:lang w:val="uk-UA" w:eastAsia="uk-UA"/>
        </w:rPr>
        <w:t xml:space="preserve"> Академіка Михайла </w:t>
      </w:r>
      <w:r w:rsidRPr="0048191B">
        <w:rPr>
          <w:lang w:val="uk-UA"/>
        </w:rPr>
        <w:t xml:space="preserve">Давидова» продовжують надавати медичні послуги з реабілітації населенню міста Конотоп та прилеглих територіальних громад. Відділення реабілітаційної медицини та фізіотерапії забезпечує надання послуг нестаціонарної медичної реабілітації пацієнтам з хворобами нервової системи та опорно-рухової системи вікових категорій від 0 до 18 років </w:t>
      </w:r>
      <w:r w:rsidR="003E4B53">
        <w:rPr>
          <w:lang w:val="uk-UA"/>
        </w:rPr>
        <w:t xml:space="preserve">- </w:t>
      </w:r>
      <w:r w:rsidRPr="0048191B">
        <w:rPr>
          <w:lang w:val="uk-UA"/>
        </w:rPr>
        <w:t xml:space="preserve">на базі поліклініки по обслуговуванню дитячого населення та старше 18 років </w:t>
      </w:r>
      <w:r w:rsidR="003E4B53">
        <w:rPr>
          <w:lang w:val="uk-UA"/>
        </w:rPr>
        <w:t>-</w:t>
      </w:r>
      <w:r w:rsidRPr="0048191B">
        <w:rPr>
          <w:lang w:val="uk-UA"/>
        </w:rPr>
        <w:t xml:space="preserve"> на базі поліклініки по обслуговуванню дорослого населення. Кабінети надання медичних послуг оснащені сучасним обладнанням для фізичної реабілітації, кінезо та механо-терапії, сенсорної та арттерапії. В процесі реабілітації застосовується сучасна апаратна фізіотерапія: лазеро, магніто, електро, ультразвукова терапія, теплолікування, масаж, постізометрична релаксація, фармакопунктура. Реабілітаційні послуги надаються мультидисціплінарною командою фахівців фізичної медичної реабілітації: фізичними терапевтами, ерготерапевтами, логопедами, фізіотерапевтами, психологами, педіатрами, ортопедами, н</w:t>
      </w:r>
      <w:r w:rsidR="003E4B53">
        <w:rPr>
          <w:lang w:val="uk-UA"/>
        </w:rPr>
        <w:t>еврологами та іншими фахівцями.</w:t>
      </w:r>
    </w:p>
    <w:p w:rsidR="00DD27CA" w:rsidRPr="0048191B" w:rsidRDefault="00DD27CA" w:rsidP="0048191B">
      <w:pPr>
        <w:pStyle w:val="aff6"/>
        <w:ind w:firstLine="709"/>
        <w:jc w:val="both"/>
        <w:rPr>
          <w:lang w:val="uk-UA"/>
        </w:rPr>
      </w:pPr>
      <w:r w:rsidRPr="0048191B">
        <w:rPr>
          <w:lang w:val="uk-UA"/>
        </w:rPr>
        <w:t xml:space="preserve">З червня 2023 року на базі Кролевецької лікарні почало функціонувати нове реабілітаційне відділення, в якому проходять реабілітацію пацієнти після </w:t>
      </w:r>
      <w:r w:rsidRPr="0048191B">
        <w:rPr>
          <w:lang w:val="uk-UA"/>
        </w:rPr>
        <w:lastRenderedPageBreak/>
        <w:t>перенесеного інсульту, черепно-мозкових, хребтових травм та інші. Станом на сьогодні це одне з найсучасніших відділень такого типу у Конотопському районі та у всьому північному регіоні Сумської області.</w:t>
      </w:r>
      <w:r w:rsidR="003E4B53">
        <w:rPr>
          <w:lang w:val="uk-UA"/>
        </w:rPr>
        <w:t xml:space="preserve"> </w:t>
      </w:r>
      <w:r w:rsidRPr="0048191B">
        <w:rPr>
          <w:lang w:val="uk-UA"/>
        </w:rPr>
        <w:t xml:space="preserve">Основна задача цього відділення – це доказова активна реабілітація. Це означає, що пацієнт повинен бути активно залучений до цього процесу. В мультидисциплінарній команді працює ерготерапевт, який відновлює втрачені побутові функції, тобто те, що пацієнт раніше робив. Мова йде про особисту гігієну, ходьбу і загалом про повернення до соціального життя та виконання своїх соціальних ролей. В свою чергу, фізичний терапевт відновлює рухову активність. Також членом команди є психолог, який контролює психоемоційний стан, мотивацію пацієнта. Загалом, тут надають послуги за нейро напрямком. У відділенні є все необхідне обладнання, яке закупили згідно пакету медичних гарантій. Пацієнти проходять реабілітацію </w:t>
      </w:r>
      <w:r w:rsidR="003E4B53">
        <w:rPr>
          <w:lang w:val="uk-UA"/>
        </w:rPr>
        <w:t>безкоштовно.</w:t>
      </w:r>
    </w:p>
    <w:p w:rsidR="00DD27CA" w:rsidRPr="0048191B" w:rsidRDefault="00DD27CA" w:rsidP="0048191B">
      <w:pPr>
        <w:pStyle w:val="aff6"/>
        <w:ind w:firstLine="709"/>
        <w:jc w:val="both"/>
        <w:rPr>
          <w:lang w:val="uk-UA"/>
        </w:rPr>
      </w:pPr>
      <w:r w:rsidRPr="0048191B">
        <w:rPr>
          <w:lang w:val="uk-UA"/>
        </w:rPr>
        <w:t>У Конотопському районі триває підготовка лікарів, які надають первинну медико-санітарну допомогу, з питань надання психологічної допомоги в рамках Всеукраїнської програми ментального здоров’я «Ти як?», ініційованої першою леді України Оленою Зеленською. Станом на 18 вересня 2023 року відповідну підготовку пройшли 82 лікарі первинної ланки закладів охорони здоров’я територіальних громад Конотопського району.</w:t>
      </w:r>
    </w:p>
    <w:p w:rsidR="00DD27CA" w:rsidRPr="0048191B" w:rsidRDefault="00DD27CA" w:rsidP="0048191B">
      <w:pPr>
        <w:pStyle w:val="aff6"/>
        <w:ind w:firstLine="709"/>
        <w:jc w:val="both"/>
        <w:rPr>
          <w:lang w:val="uk-UA"/>
        </w:rPr>
      </w:pPr>
      <w:r w:rsidRPr="0048191B">
        <w:rPr>
          <w:lang w:val="uk-UA"/>
        </w:rPr>
        <w:t>На сьогодні на території Буринської, Кролевецької лікарень та Конотопської ЦРЛ проводяться роботи по захисту елементів критичної інфраструктури, в том</w:t>
      </w:r>
      <w:r w:rsidR="004B42F1">
        <w:rPr>
          <w:lang w:val="uk-UA"/>
        </w:rPr>
        <w:t>у числі й кисневого обладнання.</w:t>
      </w:r>
    </w:p>
    <w:p w:rsidR="00DD27CA" w:rsidRPr="0048191B" w:rsidRDefault="00DD27CA" w:rsidP="0048191B">
      <w:pPr>
        <w:pStyle w:val="aff6"/>
        <w:ind w:firstLine="709"/>
        <w:jc w:val="both"/>
        <w:rPr>
          <w:lang w:val="uk-UA"/>
        </w:rPr>
      </w:pPr>
      <w:r w:rsidRPr="0048191B">
        <w:rPr>
          <w:lang w:val="uk-UA"/>
        </w:rPr>
        <w:t xml:space="preserve">В січні 2023 року в Конотопській ЦРЛ була введена </w:t>
      </w:r>
      <w:r w:rsidR="004B42F1">
        <w:rPr>
          <w:lang w:val="uk-UA"/>
        </w:rPr>
        <w:t>в експлуатацію киснева станція.</w:t>
      </w:r>
    </w:p>
    <w:p w:rsidR="00DD27CA" w:rsidRPr="0048191B" w:rsidRDefault="00DD27CA" w:rsidP="0048191B">
      <w:pPr>
        <w:pStyle w:val="aff6"/>
        <w:ind w:firstLine="709"/>
        <w:jc w:val="both"/>
        <w:rPr>
          <w:lang w:val="uk-UA"/>
        </w:rPr>
      </w:pPr>
      <w:r w:rsidRPr="0048191B">
        <w:rPr>
          <w:lang w:val="uk-UA"/>
        </w:rPr>
        <w:t>Киснева станція продовжує прац</w:t>
      </w:r>
      <w:r w:rsidR="004B42F1">
        <w:rPr>
          <w:lang w:val="uk-UA"/>
        </w:rPr>
        <w:t>ювати й в Кролевецькій лікарні.</w:t>
      </w:r>
    </w:p>
    <w:p w:rsidR="00DD27CA" w:rsidRPr="0048191B" w:rsidRDefault="00DD27CA" w:rsidP="0048191B">
      <w:pPr>
        <w:pStyle w:val="aff6"/>
        <w:ind w:firstLine="709"/>
        <w:jc w:val="both"/>
        <w:rPr>
          <w:lang w:val="uk-UA"/>
        </w:rPr>
      </w:pPr>
      <w:r w:rsidRPr="0048191B">
        <w:rPr>
          <w:lang w:val="uk-UA"/>
        </w:rPr>
        <w:t>Буринська лікарня також має кисневу станцію, яку у вересні минулого року отримала від управління охорони здоров’я Сумської обласної державної адміністрації, але в експлуатацію на сьогодні ще не введена. Причина - відсутність власних коштів у КНП «Буринська лікарня» для проведення будівельних робіт, відсутність надходження коштів з місцевого бюджету у 2022 році через те, що сесії міської ради не відбувалися. Станом на 29.06.2023 підписано меморандум по взаєморозумінню між Сумською обласною організацією Товариства Червоного Хреста України за підтримки Люксембурзького Червоного Хреста, Буринською міською радою та КНП «Буринська лікарня ім</w:t>
      </w:r>
      <w:r w:rsidR="004B42F1">
        <w:rPr>
          <w:lang w:val="uk-UA"/>
        </w:rPr>
        <w:t xml:space="preserve">ені </w:t>
      </w:r>
      <w:r w:rsidRPr="0048191B">
        <w:rPr>
          <w:lang w:val="uk-UA"/>
        </w:rPr>
        <w:t>проф</w:t>
      </w:r>
      <w:r w:rsidR="004B42F1">
        <w:rPr>
          <w:lang w:val="uk-UA"/>
        </w:rPr>
        <w:t xml:space="preserve">есора </w:t>
      </w:r>
      <w:r w:rsidRPr="0048191B">
        <w:rPr>
          <w:lang w:val="uk-UA"/>
        </w:rPr>
        <w:t>М.П.Новаченка» на провед</w:t>
      </w:r>
      <w:r w:rsidR="004B42F1">
        <w:rPr>
          <w:lang w:val="uk-UA"/>
        </w:rPr>
        <w:t>ення робіт по кисневій станції.</w:t>
      </w:r>
    </w:p>
    <w:p w:rsidR="00DD27CA" w:rsidRPr="0048191B" w:rsidRDefault="00DD27CA" w:rsidP="0048191B">
      <w:pPr>
        <w:pStyle w:val="aff6"/>
        <w:ind w:firstLine="709"/>
        <w:jc w:val="both"/>
        <w:rPr>
          <w:lang w:val="uk-UA"/>
        </w:rPr>
      </w:pPr>
      <w:r w:rsidRPr="0048191B">
        <w:rPr>
          <w:lang w:val="uk-UA"/>
        </w:rPr>
        <w:t>З метою запобігання виникненню спалахів вакцинокерованих інфекцій в Конотопському районі проводиться «наздоганяюча» кампанія з вакцинації КПК (кір, паротит, краснуха) дитячого населення громад району.</w:t>
      </w:r>
      <w:r w:rsidR="004B42F1">
        <w:rPr>
          <w:lang w:val="uk-UA"/>
        </w:rPr>
        <w:t xml:space="preserve"> </w:t>
      </w:r>
      <w:r w:rsidRPr="0048191B">
        <w:rPr>
          <w:lang w:val="uk-UA"/>
        </w:rPr>
        <w:t>З проблемних моментів вакцинальної кампанії є відмова батьків у проведенні профілактичних щеплень за релігійними переконаннями та переміщення дітей за межі постійного місця проживання в інший регіон чи країну.</w:t>
      </w:r>
    </w:p>
    <w:p w:rsidR="00DD27CA" w:rsidRPr="0048191B" w:rsidRDefault="00DD27CA" w:rsidP="0048191B">
      <w:pPr>
        <w:pStyle w:val="aff6"/>
        <w:ind w:firstLine="709"/>
        <w:jc w:val="both"/>
        <w:rPr>
          <w:lang w:val="uk-UA"/>
        </w:rPr>
      </w:pPr>
      <w:r w:rsidRPr="0048191B">
        <w:rPr>
          <w:lang w:val="uk-UA"/>
        </w:rPr>
        <w:t xml:space="preserve">Аптечними закладами, розташованими на території Конотопського району, </w:t>
      </w:r>
      <w:r w:rsidRPr="0048191B">
        <w:rPr>
          <w:shd w:val="clear" w:color="auto" w:fill="FFFFFF"/>
          <w:lang w:val="uk-UA"/>
        </w:rPr>
        <w:t xml:space="preserve">здійснюється відпуск лікарських засобів за електронним рецептом, у тому числі в рамках програми «Доступні ліки». Здійснюється </w:t>
      </w:r>
      <w:r w:rsidRPr="0048191B">
        <w:rPr>
          <w:lang w:val="uk-UA"/>
        </w:rPr>
        <w:t xml:space="preserve">реімбурсація </w:t>
      </w:r>
      <w:r w:rsidRPr="0048191B">
        <w:rPr>
          <w:lang w:val="uk-UA"/>
        </w:rPr>
        <w:lastRenderedPageBreak/>
        <w:t>лікарських засобів (відшкодування вартості ліків) для лікування серцево-судинних захворювань, цукрового діабету, нецукрового діабету хронічних хвороб дихальних шляхів, розладів психіки та поведінки, хвороби Паркінсона, для осіб у посттрансплантаційному періоді, для лікування болю та надання паліативної допомоги.</w:t>
      </w:r>
    </w:p>
    <w:p w:rsidR="00DD27CA" w:rsidRPr="0048191B" w:rsidRDefault="00DD27CA" w:rsidP="0048191B">
      <w:pPr>
        <w:pStyle w:val="aff6"/>
        <w:ind w:firstLine="709"/>
        <w:jc w:val="both"/>
        <w:rPr>
          <w:lang w:val="uk-UA"/>
        </w:rPr>
      </w:pPr>
      <w:r w:rsidRPr="0048191B">
        <w:rPr>
          <w:lang w:val="uk-UA"/>
        </w:rPr>
        <w:t>До</w:t>
      </w:r>
      <w:r w:rsidR="004B42F1">
        <w:rPr>
          <w:lang w:val="uk-UA"/>
        </w:rPr>
        <w:t xml:space="preserve"> </w:t>
      </w:r>
      <w:r w:rsidRPr="0048191B">
        <w:rPr>
          <w:lang w:val="uk-UA"/>
        </w:rPr>
        <w:t>реєстру «Доступних ліків» увійшли:</w:t>
      </w:r>
      <w:r w:rsidR="004B42F1">
        <w:rPr>
          <w:lang w:val="uk-UA"/>
        </w:rPr>
        <w:t xml:space="preserve"> </w:t>
      </w:r>
      <w:r w:rsidRPr="0048191B">
        <w:rPr>
          <w:lang w:val="uk-UA"/>
        </w:rPr>
        <w:t>411 лікарських засобів;</w:t>
      </w:r>
      <w:r w:rsidR="004B42F1">
        <w:rPr>
          <w:lang w:val="uk-UA"/>
        </w:rPr>
        <w:t xml:space="preserve"> </w:t>
      </w:r>
      <w:r w:rsidRPr="0048191B">
        <w:rPr>
          <w:lang w:val="uk-UA"/>
        </w:rPr>
        <w:t>72 препарати інсуліну;</w:t>
      </w:r>
      <w:r w:rsidR="004B42F1">
        <w:rPr>
          <w:lang w:val="uk-UA"/>
        </w:rPr>
        <w:t xml:space="preserve"> </w:t>
      </w:r>
      <w:r w:rsidRPr="0048191B">
        <w:rPr>
          <w:lang w:val="uk-UA"/>
        </w:rPr>
        <w:t>9 комбінованих лікарських засобів</w:t>
      </w:r>
      <w:r w:rsidR="004B42F1">
        <w:rPr>
          <w:lang w:val="uk-UA"/>
        </w:rPr>
        <w:t xml:space="preserve">; </w:t>
      </w:r>
      <w:r w:rsidRPr="0048191B">
        <w:rPr>
          <w:lang w:val="uk-UA"/>
        </w:rPr>
        <w:t>23 медвироби (тест-смужки).</w:t>
      </w:r>
    </w:p>
    <w:p w:rsidR="00DD27CA" w:rsidRPr="0048191B" w:rsidRDefault="00DD27CA" w:rsidP="0048191B">
      <w:pPr>
        <w:pStyle w:val="aff6"/>
        <w:ind w:firstLine="709"/>
        <w:jc w:val="both"/>
        <w:rPr>
          <w:lang w:val="uk-UA"/>
        </w:rPr>
      </w:pPr>
      <w:r w:rsidRPr="0048191B">
        <w:rPr>
          <w:lang w:val="uk-UA"/>
        </w:rPr>
        <w:t>Особливу увагу керівники медичних закладів приділяють питанню забезпечення закладі</w:t>
      </w:r>
      <w:r w:rsidR="004B42F1">
        <w:rPr>
          <w:lang w:val="uk-UA"/>
        </w:rPr>
        <w:t>в опаленням та енергоресурсами.</w:t>
      </w:r>
    </w:p>
    <w:p w:rsidR="00DD27CA" w:rsidRPr="0048191B" w:rsidRDefault="00DD27CA" w:rsidP="0048191B">
      <w:pPr>
        <w:pStyle w:val="aff6"/>
        <w:ind w:firstLine="709"/>
        <w:jc w:val="both"/>
        <w:rPr>
          <w:lang w:val="uk-UA" w:eastAsia="uk-UA"/>
        </w:rPr>
      </w:pPr>
      <w:r w:rsidRPr="0048191B">
        <w:rPr>
          <w:lang w:val="uk-UA" w:eastAsia="uk-UA"/>
        </w:rPr>
        <w:t>На території Конотопської ЦРЛ з початку вересня 2023 року працівниками ДСНС розгорнуто Пункт Незламності.</w:t>
      </w:r>
    </w:p>
    <w:p w:rsidR="00DD27CA" w:rsidRPr="0048191B" w:rsidRDefault="00DD27CA" w:rsidP="0048191B">
      <w:pPr>
        <w:pStyle w:val="aff6"/>
        <w:ind w:firstLine="709"/>
        <w:jc w:val="both"/>
        <w:rPr>
          <w:shd w:val="clear" w:color="auto" w:fill="FFFFFF"/>
          <w:lang w:val="uk-UA"/>
        </w:rPr>
      </w:pPr>
      <w:r w:rsidRPr="0048191B">
        <w:rPr>
          <w:shd w:val="clear" w:color="auto" w:fill="FFFFFF"/>
          <w:lang w:val="uk-UA"/>
        </w:rPr>
        <w:t>Знаковими подіями цього року стали отримання працівниками закладів охорони здоров’я громад Конотопс</w:t>
      </w:r>
      <w:r w:rsidR="004B42F1">
        <w:rPr>
          <w:shd w:val="clear" w:color="auto" w:fill="FFFFFF"/>
          <w:lang w:val="uk-UA"/>
        </w:rPr>
        <w:t>ького району державних нагород:</w:t>
      </w:r>
    </w:p>
    <w:p w:rsidR="00DD27CA" w:rsidRPr="0048191B" w:rsidRDefault="004B42F1" w:rsidP="0048191B">
      <w:pPr>
        <w:pStyle w:val="aff6"/>
        <w:ind w:firstLine="709"/>
        <w:jc w:val="both"/>
        <w:rPr>
          <w:shd w:val="clear" w:color="auto" w:fill="FFFFFF"/>
          <w:lang w:val="uk-UA"/>
        </w:rPr>
      </w:pPr>
      <w:r>
        <w:rPr>
          <w:shd w:val="clear" w:color="auto" w:fill="FFFFFF"/>
          <w:lang w:val="uk-UA"/>
        </w:rPr>
        <w:t xml:space="preserve">- </w:t>
      </w:r>
      <w:r w:rsidR="00DD27CA" w:rsidRPr="0048191B">
        <w:rPr>
          <w:shd w:val="clear" w:color="auto" w:fill="FFFFFF"/>
          <w:lang w:val="uk-UA"/>
        </w:rPr>
        <w:t>лікарем-хірургом Комунального некомерційного підприємства Конотопської міської ради «Конотопська центральна районна лікарня ім</w:t>
      </w:r>
      <w:r>
        <w:rPr>
          <w:shd w:val="clear" w:color="auto" w:fill="FFFFFF"/>
          <w:lang w:val="uk-UA"/>
        </w:rPr>
        <w:t>ені</w:t>
      </w:r>
      <w:r w:rsidR="00DD27CA" w:rsidRPr="0048191B">
        <w:rPr>
          <w:shd w:val="clear" w:color="auto" w:fill="FFFFFF"/>
          <w:lang w:val="uk-UA"/>
        </w:rPr>
        <w:t xml:space="preserve"> академіка Михайла Давидова» К</w:t>
      </w:r>
      <w:r>
        <w:rPr>
          <w:shd w:val="clear" w:color="auto" w:fill="FFFFFF"/>
          <w:lang w:val="uk-UA"/>
        </w:rPr>
        <w:t>узьменком</w:t>
      </w:r>
      <w:r w:rsidR="00DD27CA" w:rsidRPr="0048191B">
        <w:rPr>
          <w:shd w:val="clear" w:color="auto" w:fill="FFFFFF"/>
          <w:lang w:val="uk-UA"/>
        </w:rPr>
        <w:t xml:space="preserve"> Віктором та головною медичною сестрою С</w:t>
      </w:r>
      <w:r>
        <w:rPr>
          <w:shd w:val="clear" w:color="auto" w:fill="FFFFFF"/>
          <w:lang w:val="uk-UA"/>
        </w:rPr>
        <w:t>ахнюк</w:t>
      </w:r>
      <w:r w:rsidR="00DD27CA" w:rsidRPr="0048191B">
        <w:rPr>
          <w:shd w:val="clear" w:color="auto" w:fill="FFFFFF"/>
          <w:lang w:val="uk-UA"/>
        </w:rPr>
        <w:t xml:space="preserve"> Сабіною заслуженої відзнаки від Міністра оборони України за надання всебічної допомоги під час збройної агресії російської федерації проти України, плідну співпрацю зі Збройними Силами України, патріотизм та активну громадянську позицію;</w:t>
      </w:r>
    </w:p>
    <w:p w:rsidR="00DD27CA" w:rsidRPr="0048191B" w:rsidRDefault="004B42F1" w:rsidP="0048191B">
      <w:pPr>
        <w:pStyle w:val="aff6"/>
        <w:ind w:firstLine="709"/>
        <w:jc w:val="both"/>
        <w:rPr>
          <w:shd w:val="clear" w:color="auto" w:fill="FFFFFF"/>
          <w:lang w:val="uk-UA"/>
        </w:rPr>
      </w:pPr>
      <w:r>
        <w:rPr>
          <w:shd w:val="clear" w:color="auto" w:fill="FFFFFF"/>
          <w:lang w:val="uk-UA"/>
        </w:rPr>
        <w:t xml:space="preserve">- </w:t>
      </w:r>
      <w:r w:rsidR="00DD27CA" w:rsidRPr="0048191B">
        <w:rPr>
          <w:shd w:val="clear" w:color="auto" w:fill="FFFFFF"/>
          <w:lang w:val="uk-UA"/>
        </w:rPr>
        <w:t>заступником медичного директора комунального некомерційного підприємства «Буринська лікарня ім</w:t>
      </w:r>
      <w:r>
        <w:rPr>
          <w:shd w:val="clear" w:color="auto" w:fill="FFFFFF"/>
          <w:lang w:val="uk-UA"/>
        </w:rPr>
        <w:t xml:space="preserve">ені </w:t>
      </w:r>
      <w:r w:rsidR="00DD27CA" w:rsidRPr="0048191B">
        <w:rPr>
          <w:shd w:val="clear" w:color="auto" w:fill="FFFFFF"/>
          <w:lang w:val="uk-UA"/>
        </w:rPr>
        <w:t>проф</w:t>
      </w:r>
      <w:r>
        <w:rPr>
          <w:shd w:val="clear" w:color="auto" w:fill="FFFFFF"/>
          <w:lang w:val="uk-UA"/>
        </w:rPr>
        <w:t xml:space="preserve">есора </w:t>
      </w:r>
      <w:r w:rsidR="00DD27CA" w:rsidRPr="0048191B">
        <w:rPr>
          <w:shd w:val="clear" w:color="auto" w:fill="FFFFFF"/>
          <w:lang w:val="uk-UA"/>
        </w:rPr>
        <w:t>М.П.Новаченка» Тетяною Т</w:t>
      </w:r>
      <w:r>
        <w:rPr>
          <w:shd w:val="clear" w:color="auto" w:fill="FFFFFF"/>
          <w:lang w:val="uk-UA"/>
        </w:rPr>
        <w:t>итаренко</w:t>
      </w:r>
      <w:r w:rsidR="00DD27CA" w:rsidRPr="0048191B">
        <w:rPr>
          <w:shd w:val="clear" w:color="auto" w:fill="FFFFFF"/>
          <w:lang w:val="uk-UA"/>
        </w:rPr>
        <w:t xml:space="preserve"> відзнаки Головнокомандувача Валерія З</w:t>
      </w:r>
      <w:r>
        <w:rPr>
          <w:shd w:val="clear" w:color="auto" w:fill="FFFFFF"/>
          <w:lang w:val="uk-UA"/>
        </w:rPr>
        <w:t>алужного</w:t>
      </w:r>
      <w:r w:rsidR="00DD27CA" w:rsidRPr="0048191B">
        <w:rPr>
          <w:shd w:val="clear" w:color="auto" w:fill="FFFFFF"/>
          <w:lang w:val="uk-UA"/>
        </w:rPr>
        <w:t xml:space="preserve"> у вигляді Почесного нагрудного знаку Головнокомандувача Збройних Сил України Валерія З</w:t>
      </w:r>
      <w:r>
        <w:rPr>
          <w:shd w:val="clear" w:color="auto" w:fill="FFFFFF"/>
          <w:lang w:val="uk-UA"/>
        </w:rPr>
        <w:t>алужного</w:t>
      </w:r>
      <w:r w:rsidR="00DD27CA" w:rsidRPr="0048191B">
        <w:rPr>
          <w:shd w:val="clear" w:color="auto" w:fill="FFFFFF"/>
          <w:lang w:val="uk-UA"/>
        </w:rPr>
        <w:t xml:space="preserve"> «За сприяння війську».</w:t>
      </w:r>
    </w:p>
    <w:p w:rsidR="00DD27CA" w:rsidRPr="0048191B" w:rsidRDefault="00DD27CA" w:rsidP="0048191B">
      <w:pPr>
        <w:pStyle w:val="aff6"/>
        <w:ind w:firstLine="709"/>
        <w:jc w:val="both"/>
        <w:rPr>
          <w:lang w:val="uk-UA" w:eastAsia="uk-UA"/>
        </w:rPr>
      </w:pPr>
    </w:p>
    <w:p w:rsidR="00DD27CA" w:rsidRDefault="00DD27CA" w:rsidP="0048191B">
      <w:pPr>
        <w:pStyle w:val="aff6"/>
        <w:ind w:firstLine="709"/>
        <w:jc w:val="both"/>
        <w:rPr>
          <w:lang w:val="uk-UA" w:eastAsia="uk-UA"/>
        </w:rPr>
      </w:pPr>
    </w:p>
    <w:p w:rsidR="004B42F1" w:rsidRDefault="004B42F1" w:rsidP="004B42F1">
      <w:pPr>
        <w:pStyle w:val="aff6"/>
        <w:rPr>
          <w:b/>
          <w:lang w:val="uk-UA" w:eastAsia="uk-UA"/>
        </w:rPr>
      </w:pPr>
      <w:r>
        <w:rPr>
          <w:b/>
          <w:lang w:val="uk-UA" w:eastAsia="uk-UA"/>
        </w:rPr>
        <w:t>Начальник відділу освіти,</w:t>
      </w:r>
    </w:p>
    <w:p w:rsidR="004B42F1" w:rsidRDefault="004B42F1" w:rsidP="004B42F1">
      <w:pPr>
        <w:pStyle w:val="aff6"/>
        <w:rPr>
          <w:b/>
          <w:lang w:val="uk-UA" w:eastAsia="uk-UA"/>
        </w:rPr>
      </w:pPr>
      <w:r>
        <w:rPr>
          <w:b/>
          <w:lang w:val="uk-UA" w:eastAsia="uk-UA"/>
        </w:rPr>
        <w:t>охорони здоров’я, культури,</w:t>
      </w:r>
    </w:p>
    <w:p w:rsidR="004B42F1" w:rsidRPr="004B42F1" w:rsidRDefault="004B42F1" w:rsidP="004B42F1">
      <w:pPr>
        <w:pStyle w:val="aff6"/>
        <w:rPr>
          <w:b/>
          <w:lang w:val="uk-UA" w:eastAsia="uk-UA"/>
        </w:rPr>
      </w:pPr>
      <w:r>
        <w:rPr>
          <w:b/>
          <w:lang w:val="uk-UA" w:eastAsia="uk-UA"/>
        </w:rPr>
        <w:t>спорту райдержадміністрації                                     Микола ВЕРБНЯК</w:t>
      </w:r>
    </w:p>
    <w:sectPr w:rsidR="004B42F1" w:rsidRPr="004B42F1" w:rsidSect="0048191B">
      <w:pgSz w:w="11906" w:h="16838"/>
      <w:pgMar w:top="1134" w:right="567" w:bottom="1134" w:left="1701" w:header="35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F9E" w:rsidRDefault="002C3F9E" w:rsidP="000A33F6">
      <w:pPr>
        <w:rPr>
          <w:rFonts w:cs="Times New Roman"/>
        </w:rPr>
      </w:pPr>
      <w:r>
        <w:rPr>
          <w:rFonts w:cs="Times New Roman"/>
        </w:rPr>
        <w:separator/>
      </w:r>
    </w:p>
  </w:endnote>
  <w:endnote w:type="continuationSeparator" w:id="1">
    <w:p w:rsidR="002C3F9E" w:rsidRDefault="002C3F9E" w:rsidP="000A33F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Petersburg">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F9E" w:rsidRDefault="002C3F9E" w:rsidP="000A33F6">
      <w:pPr>
        <w:rPr>
          <w:rFonts w:cs="Times New Roman"/>
        </w:rPr>
      </w:pPr>
      <w:r>
        <w:rPr>
          <w:rFonts w:cs="Times New Roman"/>
        </w:rPr>
        <w:separator/>
      </w:r>
    </w:p>
  </w:footnote>
  <w:footnote w:type="continuationSeparator" w:id="1">
    <w:p w:rsidR="002C3F9E" w:rsidRDefault="002C3F9E" w:rsidP="000A33F6">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625F"/>
    <w:multiLevelType w:val="multilevel"/>
    <w:tmpl w:val="3B546160"/>
    <w:lvl w:ilvl="0">
      <w:start w:val="1"/>
      <w:numFmt w:val="decimal"/>
      <w:lvlText w:val="%1."/>
      <w:lvlJc w:val="left"/>
      <w:pPr>
        <w:ind w:left="720" w:hanging="360"/>
      </w:pPr>
      <w:rPr>
        <w:rFonts w:cs="Times New Roman"/>
        <w:sz w:val="28"/>
        <w:szCs w:val="28"/>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nsid w:val="08FF4832"/>
    <w:multiLevelType w:val="multilevel"/>
    <w:tmpl w:val="FCD2CE6E"/>
    <w:lvl w:ilvl="0">
      <w:start w:val="1"/>
      <w:numFmt w:val="decimal"/>
      <w:lvlText w:val="%1."/>
      <w:lvlJc w:val="left"/>
      <w:pPr>
        <w:ind w:left="710" w:firstLine="425"/>
      </w:pPr>
      <w:rPr>
        <w:rFonts w:ascii="Antiqua" w:eastAsia="Times New Roman" w:hAnsi="Antiqua" w:cs="Times New Roman" w:hint="default"/>
        <w:b w:val="0"/>
        <w:bCs w:val="0"/>
        <w:color w:val="000000"/>
        <w:sz w:val="26"/>
        <w:szCs w:val="26"/>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2">
    <w:nsid w:val="10961075"/>
    <w:multiLevelType w:val="multilevel"/>
    <w:tmpl w:val="271227EE"/>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
    <w:nsid w:val="12451F31"/>
    <w:multiLevelType w:val="multilevel"/>
    <w:tmpl w:val="8CF417F4"/>
    <w:lvl w:ilvl="0">
      <w:start w:val="1"/>
      <w:numFmt w:val="decimal"/>
      <w:lvlText w:val="%1)"/>
      <w:lvlJc w:val="left"/>
      <w:pPr>
        <w:ind w:left="720" w:hanging="360"/>
      </w:pPr>
      <w:rPr>
        <w:rFonts w:cs="Times New Roman"/>
        <w:color w:val="000000"/>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nsid w:val="12C83B03"/>
    <w:multiLevelType w:val="multilevel"/>
    <w:tmpl w:val="4A0AD35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5">
    <w:nsid w:val="16614BC3"/>
    <w:multiLevelType w:val="multilevel"/>
    <w:tmpl w:val="1E54EF88"/>
    <w:lvl w:ilvl="0">
      <w:start w:val="1"/>
      <w:numFmt w:val="decimal"/>
      <w:lvlText w:val="%1."/>
      <w:lvlJc w:val="left"/>
      <w:pPr>
        <w:ind w:left="720" w:hanging="360"/>
      </w:pPr>
      <w:rPr>
        <w:rFonts w:cs="Times New Roman"/>
        <w:sz w:val="28"/>
        <w:szCs w:val="28"/>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6">
    <w:nsid w:val="17694D12"/>
    <w:multiLevelType w:val="hybridMultilevel"/>
    <w:tmpl w:val="6CFA1E02"/>
    <w:lvl w:ilvl="0" w:tplc="317AA368">
      <w:start w:val="20"/>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280205F4"/>
    <w:multiLevelType w:val="multilevel"/>
    <w:tmpl w:val="ABEE789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6C4371"/>
    <w:multiLevelType w:val="multilevel"/>
    <w:tmpl w:val="14B4998C"/>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9">
    <w:nsid w:val="2EFE7D21"/>
    <w:multiLevelType w:val="multilevel"/>
    <w:tmpl w:val="496AC43C"/>
    <w:lvl w:ilvl="0">
      <w:start w:val="1"/>
      <w:numFmt w:val="decimal"/>
      <w:lvlText w:val="%1."/>
      <w:lvlJc w:val="left"/>
      <w:pPr>
        <w:ind w:left="1495" w:hanging="360"/>
      </w:pPr>
      <w:rPr>
        <w:rFonts w:cs="Times New Roman"/>
        <w:u w:val="none"/>
      </w:rPr>
    </w:lvl>
    <w:lvl w:ilvl="1">
      <w:start w:val="1"/>
      <w:numFmt w:val="decimal"/>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0">
    <w:nsid w:val="31152B78"/>
    <w:multiLevelType w:val="hybridMultilevel"/>
    <w:tmpl w:val="C57A77C8"/>
    <w:lvl w:ilvl="0" w:tplc="2990D76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3121032C"/>
    <w:multiLevelType w:val="hybridMultilevel"/>
    <w:tmpl w:val="3C642696"/>
    <w:lvl w:ilvl="0" w:tplc="7C1A7244">
      <w:start w:val="11"/>
      <w:numFmt w:val="bullet"/>
      <w:lvlText w:val="-"/>
      <w:lvlJc w:val="left"/>
      <w:pPr>
        <w:ind w:left="961" w:hanging="360"/>
      </w:pPr>
      <w:rPr>
        <w:rFonts w:ascii="Times New Roman" w:eastAsia="Calibri" w:hAnsi="Times New Roman" w:cs="Times New Roman"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2">
    <w:nsid w:val="38182E74"/>
    <w:multiLevelType w:val="hybridMultilevel"/>
    <w:tmpl w:val="2F52CC6E"/>
    <w:lvl w:ilvl="0" w:tplc="FB88487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D1C10F6"/>
    <w:multiLevelType w:val="multilevel"/>
    <w:tmpl w:val="9FB42960"/>
    <w:lvl w:ilvl="0">
      <w:start w:val="1"/>
      <w:numFmt w:val="decimal"/>
      <w:lvlText w:val="%1."/>
      <w:lvlJc w:val="left"/>
      <w:pPr>
        <w:ind w:left="786" w:firstLine="425"/>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14">
    <w:nsid w:val="42673772"/>
    <w:multiLevelType w:val="hybridMultilevel"/>
    <w:tmpl w:val="60A402D6"/>
    <w:lvl w:ilvl="0" w:tplc="BBBCC12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50D4FEF"/>
    <w:multiLevelType w:val="multilevel"/>
    <w:tmpl w:val="83D05960"/>
    <w:lvl w:ilvl="0">
      <w:start w:val="1"/>
      <w:numFmt w:val="decimal"/>
      <w:lvlText w:val="%1."/>
      <w:lvlJc w:val="left"/>
      <w:pPr>
        <w:ind w:left="2694" w:firstLine="425"/>
      </w:pPr>
      <w:rPr>
        <w:rFonts w:ascii="Times New Roman" w:eastAsia="Times New Roman" w:hAnsi="Times New Roman" w:cs="Times New Roman"/>
        <w:b/>
        <w:bCs/>
        <w:color w:val="000000"/>
        <w:sz w:val="28"/>
        <w:szCs w:val="28"/>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16">
    <w:nsid w:val="50CB5117"/>
    <w:multiLevelType w:val="multilevel"/>
    <w:tmpl w:val="3990BBE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7">
    <w:nsid w:val="51D64DA8"/>
    <w:multiLevelType w:val="hybridMultilevel"/>
    <w:tmpl w:val="65A0327E"/>
    <w:lvl w:ilvl="0" w:tplc="029A2B5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53FC3FBF"/>
    <w:multiLevelType w:val="hybridMultilevel"/>
    <w:tmpl w:val="258840EA"/>
    <w:lvl w:ilvl="0" w:tplc="BC14C766">
      <w:start w:val="190"/>
      <w:numFmt w:val="decimal"/>
      <w:lvlText w:val="%1."/>
      <w:lvlJc w:val="left"/>
      <w:pPr>
        <w:tabs>
          <w:tab w:val="num" w:pos="1050"/>
        </w:tabs>
        <w:ind w:left="1050" w:hanging="51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9">
    <w:nsid w:val="5B631D76"/>
    <w:multiLevelType w:val="multilevel"/>
    <w:tmpl w:val="CD4A1FF0"/>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20">
    <w:nsid w:val="5C1E44A2"/>
    <w:multiLevelType w:val="multilevel"/>
    <w:tmpl w:val="9D16FF84"/>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1">
    <w:nsid w:val="64B71EB8"/>
    <w:multiLevelType w:val="hybridMultilevel"/>
    <w:tmpl w:val="D13A33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677A0B0E"/>
    <w:multiLevelType w:val="hybridMultilevel"/>
    <w:tmpl w:val="91F883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702A4F5F"/>
    <w:multiLevelType w:val="hybridMultilevel"/>
    <w:tmpl w:val="29667D82"/>
    <w:lvl w:ilvl="0" w:tplc="8A4E4122">
      <w:start w:val="1"/>
      <w:numFmt w:val="decimal"/>
      <w:lvlText w:val="%1."/>
      <w:lvlJc w:val="left"/>
      <w:pPr>
        <w:tabs>
          <w:tab w:val="num" w:pos="1"/>
        </w:tabs>
        <w:ind w:left="1" w:firstLine="567"/>
      </w:pPr>
      <w:rPr>
        <w:rFonts w:cs="Times New Roman" w:hint="default"/>
        <w:b w:val="0"/>
        <w:bCs w:val="0"/>
      </w:rPr>
    </w:lvl>
    <w:lvl w:ilvl="1" w:tplc="04220019">
      <w:start w:val="1"/>
      <w:numFmt w:val="lowerLetter"/>
      <w:lvlText w:val="%2."/>
      <w:lvlJc w:val="left"/>
      <w:pPr>
        <w:tabs>
          <w:tab w:val="num" w:pos="1440"/>
        </w:tabs>
        <w:ind w:left="1440" w:hanging="360"/>
      </w:pPr>
      <w:rPr>
        <w:rFonts w:cs="Times New Roman" w:hint="default"/>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4">
    <w:nsid w:val="7C910D49"/>
    <w:multiLevelType w:val="multilevel"/>
    <w:tmpl w:val="B6184EDE"/>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5">
    <w:nsid w:val="7E0C5505"/>
    <w:multiLevelType w:val="multilevel"/>
    <w:tmpl w:val="AC14F20A"/>
    <w:lvl w:ilvl="0">
      <w:start w:val="1"/>
      <w:numFmt w:val="upperRoman"/>
      <w:lvlText w:val="%1."/>
      <w:lvlJc w:val="right"/>
      <w:pPr>
        <w:ind w:left="720" w:firstLine="360"/>
      </w:pPr>
      <w:rPr>
        <w:rFonts w:cs="Times New Roman"/>
        <w:color w:val="000000"/>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26">
    <w:nsid w:val="7F0E1954"/>
    <w:multiLevelType w:val="multilevel"/>
    <w:tmpl w:val="D96807F2"/>
    <w:lvl w:ilvl="0">
      <w:start w:val="1"/>
      <w:numFmt w:val="decimal"/>
      <w:lvlText w:val="%1)"/>
      <w:lvlJc w:val="left"/>
      <w:pPr>
        <w:ind w:left="2052" w:firstLine="925"/>
      </w:pPr>
      <w:rPr>
        <w:rFonts w:cs="Times New Roman"/>
        <w:strike w:val="0"/>
        <w:color w:val="000000"/>
      </w:rPr>
    </w:lvl>
    <w:lvl w:ilvl="1">
      <w:start w:val="1"/>
      <w:numFmt w:val="lowerLetter"/>
      <w:lvlText w:val="%2."/>
      <w:lvlJc w:val="left"/>
      <w:pPr>
        <w:ind w:left="2007" w:firstLine="1647"/>
      </w:pPr>
      <w:rPr>
        <w:rFonts w:cs="Times New Roman"/>
      </w:rPr>
    </w:lvl>
    <w:lvl w:ilvl="2">
      <w:start w:val="1"/>
      <w:numFmt w:val="lowerRoman"/>
      <w:lvlText w:val="%3."/>
      <w:lvlJc w:val="right"/>
      <w:pPr>
        <w:ind w:left="2727" w:firstLine="2547"/>
      </w:pPr>
      <w:rPr>
        <w:rFonts w:cs="Times New Roman"/>
      </w:rPr>
    </w:lvl>
    <w:lvl w:ilvl="3">
      <w:start w:val="1"/>
      <w:numFmt w:val="decimal"/>
      <w:lvlText w:val="%4."/>
      <w:lvlJc w:val="left"/>
      <w:pPr>
        <w:ind w:left="3447" w:firstLine="3087"/>
      </w:pPr>
      <w:rPr>
        <w:rFonts w:cs="Times New Roman"/>
      </w:rPr>
    </w:lvl>
    <w:lvl w:ilvl="4">
      <w:start w:val="1"/>
      <w:numFmt w:val="lowerLetter"/>
      <w:lvlText w:val="%5."/>
      <w:lvlJc w:val="left"/>
      <w:pPr>
        <w:ind w:left="4167" w:firstLine="3807"/>
      </w:pPr>
      <w:rPr>
        <w:rFonts w:cs="Times New Roman"/>
      </w:rPr>
    </w:lvl>
    <w:lvl w:ilvl="5">
      <w:start w:val="1"/>
      <w:numFmt w:val="lowerRoman"/>
      <w:lvlText w:val="%6."/>
      <w:lvlJc w:val="right"/>
      <w:pPr>
        <w:ind w:left="4887" w:firstLine="4707"/>
      </w:pPr>
      <w:rPr>
        <w:rFonts w:cs="Times New Roman"/>
      </w:rPr>
    </w:lvl>
    <w:lvl w:ilvl="6">
      <w:start w:val="1"/>
      <w:numFmt w:val="decimal"/>
      <w:lvlText w:val="%7."/>
      <w:lvlJc w:val="left"/>
      <w:pPr>
        <w:ind w:left="5607" w:firstLine="5247"/>
      </w:pPr>
      <w:rPr>
        <w:rFonts w:cs="Times New Roman"/>
      </w:rPr>
    </w:lvl>
    <w:lvl w:ilvl="7">
      <w:start w:val="1"/>
      <w:numFmt w:val="lowerLetter"/>
      <w:lvlText w:val="%8."/>
      <w:lvlJc w:val="left"/>
      <w:pPr>
        <w:ind w:left="6327" w:firstLine="5967"/>
      </w:pPr>
      <w:rPr>
        <w:rFonts w:cs="Times New Roman"/>
      </w:rPr>
    </w:lvl>
    <w:lvl w:ilvl="8">
      <w:start w:val="1"/>
      <w:numFmt w:val="lowerRoman"/>
      <w:lvlText w:val="%9."/>
      <w:lvlJc w:val="right"/>
      <w:pPr>
        <w:ind w:left="7047" w:firstLine="6867"/>
      </w:pPr>
      <w:rPr>
        <w:rFonts w:cs="Times New Roman"/>
      </w:rPr>
    </w:lvl>
  </w:abstractNum>
  <w:num w:numId="1">
    <w:abstractNumId w:val="2"/>
  </w:num>
  <w:num w:numId="2">
    <w:abstractNumId w:val="5"/>
  </w:num>
  <w:num w:numId="3">
    <w:abstractNumId w:val="16"/>
  </w:num>
  <w:num w:numId="4">
    <w:abstractNumId w:val="24"/>
  </w:num>
  <w:num w:numId="5">
    <w:abstractNumId w:val="0"/>
  </w:num>
  <w:num w:numId="6">
    <w:abstractNumId w:val="9"/>
  </w:num>
  <w:num w:numId="7">
    <w:abstractNumId w:val="19"/>
  </w:num>
  <w:num w:numId="8">
    <w:abstractNumId w:val="20"/>
  </w:num>
  <w:num w:numId="9">
    <w:abstractNumId w:val="25"/>
  </w:num>
  <w:num w:numId="10">
    <w:abstractNumId w:val="1"/>
  </w:num>
  <w:num w:numId="11">
    <w:abstractNumId w:val="26"/>
  </w:num>
  <w:num w:numId="12">
    <w:abstractNumId w:val="15"/>
  </w:num>
  <w:num w:numId="13">
    <w:abstractNumId w:val="3"/>
  </w:num>
  <w:num w:numId="14">
    <w:abstractNumId w:val="8"/>
  </w:num>
  <w:num w:numId="15">
    <w:abstractNumId w:val="4"/>
  </w:num>
  <w:num w:numId="16">
    <w:abstractNumId w:val="13"/>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8"/>
  </w:num>
  <w:num w:numId="20">
    <w:abstractNumId w:val="11"/>
  </w:num>
  <w:num w:numId="21">
    <w:abstractNumId w:val="6"/>
  </w:num>
  <w:num w:numId="22">
    <w:abstractNumId w:val="14"/>
  </w:num>
  <w:num w:numId="23">
    <w:abstractNumId w:val="10"/>
  </w:num>
  <w:num w:numId="24">
    <w:abstractNumId w:val="22"/>
  </w:num>
  <w:num w:numId="25">
    <w:abstractNumId w:val="17"/>
  </w:num>
  <w:num w:numId="26">
    <w:abstractNumId w:val="12"/>
  </w:num>
  <w:num w:numId="27">
    <w:abstractNumId w:val="21"/>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doNotHyphenateCaps/>
  <w:drawingGridHorizontalSpacing w:val="130"/>
  <w:displayHorizontalDrawingGridEvery w:val="2"/>
  <w:characterSpacingControl w:val="doNotCompress"/>
  <w:footnotePr>
    <w:footnote w:id="0"/>
    <w:footnote w:id="1"/>
  </w:footnotePr>
  <w:endnotePr>
    <w:endnote w:id="0"/>
    <w:endnote w:id="1"/>
  </w:endnotePr>
  <w:compat/>
  <w:rsids>
    <w:rsidRoot w:val="00C33602"/>
    <w:rsid w:val="0000688D"/>
    <w:rsid w:val="00006AB5"/>
    <w:rsid w:val="000077D3"/>
    <w:rsid w:val="00012EC3"/>
    <w:rsid w:val="00016595"/>
    <w:rsid w:val="00017573"/>
    <w:rsid w:val="00017645"/>
    <w:rsid w:val="000209F6"/>
    <w:rsid w:val="00020C36"/>
    <w:rsid w:val="000238DB"/>
    <w:rsid w:val="000241DB"/>
    <w:rsid w:val="00027EEA"/>
    <w:rsid w:val="000305DB"/>
    <w:rsid w:val="000307CD"/>
    <w:rsid w:val="00032D09"/>
    <w:rsid w:val="00032F1A"/>
    <w:rsid w:val="000342F0"/>
    <w:rsid w:val="00044019"/>
    <w:rsid w:val="00044280"/>
    <w:rsid w:val="000460A5"/>
    <w:rsid w:val="0004621B"/>
    <w:rsid w:val="00046FD3"/>
    <w:rsid w:val="0005021A"/>
    <w:rsid w:val="00052D64"/>
    <w:rsid w:val="00053074"/>
    <w:rsid w:val="00055819"/>
    <w:rsid w:val="00060679"/>
    <w:rsid w:val="0006592E"/>
    <w:rsid w:val="000671EC"/>
    <w:rsid w:val="00072051"/>
    <w:rsid w:val="00072A48"/>
    <w:rsid w:val="00074C86"/>
    <w:rsid w:val="0007792A"/>
    <w:rsid w:val="000837D0"/>
    <w:rsid w:val="0009086B"/>
    <w:rsid w:val="00096A20"/>
    <w:rsid w:val="00097B3F"/>
    <w:rsid w:val="000A0A9C"/>
    <w:rsid w:val="000A18D3"/>
    <w:rsid w:val="000A33F6"/>
    <w:rsid w:val="000A37C7"/>
    <w:rsid w:val="000A40D3"/>
    <w:rsid w:val="000A62E5"/>
    <w:rsid w:val="000A7939"/>
    <w:rsid w:val="000B1A3E"/>
    <w:rsid w:val="000B1C40"/>
    <w:rsid w:val="000B3783"/>
    <w:rsid w:val="000B6178"/>
    <w:rsid w:val="000B6BD2"/>
    <w:rsid w:val="000B71F9"/>
    <w:rsid w:val="000C359F"/>
    <w:rsid w:val="000C3665"/>
    <w:rsid w:val="000C3686"/>
    <w:rsid w:val="000C3B57"/>
    <w:rsid w:val="000C513A"/>
    <w:rsid w:val="000D0364"/>
    <w:rsid w:val="000D24E0"/>
    <w:rsid w:val="000D4997"/>
    <w:rsid w:val="000D5319"/>
    <w:rsid w:val="000E49D9"/>
    <w:rsid w:val="000E4EDC"/>
    <w:rsid w:val="000E6853"/>
    <w:rsid w:val="000F00A0"/>
    <w:rsid w:val="000F11B4"/>
    <w:rsid w:val="000F3782"/>
    <w:rsid w:val="000F3ADC"/>
    <w:rsid w:val="000F412C"/>
    <w:rsid w:val="00102825"/>
    <w:rsid w:val="00104151"/>
    <w:rsid w:val="00104CCE"/>
    <w:rsid w:val="00111541"/>
    <w:rsid w:val="00111C55"/>
    <w:rsid w:val="00112537"/>
    <w:rsid w:val="00114C13"/>
    <w:rsid w:val="00115AFE"/>
    <w:rsid w:val="00116024"/>
    <w:rsid w:val="00120B30"/>
    <w:rsid w:val="0012113A"/>
    <w:rsid w:val="001245C4"/>
    <w:rsid w:val="001266B3"/>
    <w:rsid w:val="00126AC5"/>
    <w:rsid w:val="00126C90"/>
    <w:rsid w:val="0013042F"/>
    <w:rsid w:val="001319F0"/>
    <w:rsid w:val="00134733"/>
    <w:rsid w:val="00135C90"/>
    <w:rsid w:val="00144EFE"/>
    <w:rsid w:val="001502E9"/>
    <w:rsid w:val="00151489"/>
    <w:rsid w:val="00151683"/>
    <w:rsid w:val="0015333F"/>
    <w:rsid w:val="00154EC1"/>
    <w:rsid w:val="0015558B"/>
    <w:rsid w:val="00156033"/>
    <w:rsid w:val="001566F6"/>
    <w:rsid w:val="00157138"/>
    <w:rsid w:val="00161B62"/>
    <w:rsid w:val="0016445C"/>
    <w:rsid w:val="00166DCD"/>
    <w:rsid w:val="00167B5B"/>
    <w:rsid w:val="00171FA8"/>
    <w:rsid w:val="00173854"/>
    <w:rsid w:val="0018068D"/>
    <w:rsid w:val="00180CA2"/>
    <w:rsid w:val="0018301B"/>
    <w:rsid w:val="001834B1"/>
    <w:rsid w:val="001852CD"/>
    <w:rsid w:val="00187055"/>
    <w:rsid w:val="00187B49"/>
    <w:rsid w:val="001919B0"/>
    <w:rsid w:val="0019415C"/>
    <w:rsid w:val="00196822"/>
    <w:rsid w:val="001973B2"/>
    <w:rsid w:val="001A1667"/>
    <w:rsid w:val="001A176B"/>
    <w:rsid w:val="001A2204"/>
    <w:rsid w:val="001A44E0"/>
    <w:rsid w:val="001A4DA7"/>
    <w:rsid w:val="001A7464"/>
    <w:rsid w:val="001A7D67"/>
    <w:rsid w:val="001B205E"/>
    <w:rsid w:val="001B6086"/>
    <w:rsid w:val="001C3BC9"/>
    <w:rsid w:val="001C5D4D"/>
    <w:rsid w:val="001D323B"/>
    <w:rsid w:val="001D3C68"/>
    <w:rsid w:val="001D3E2B"/>
    <w:rsid w:val="001D71AD"/>
    <w:rsid w:val="001D733D"/>
    <w:rsid w:val="001E6E64"/>
    <w:rsid w:val="001E7149"/>
    <w:rsid w:val="001F21F7"/>
    <w:rsid w:val="001F5DC8"/>
    <w:rsid w:val="001F6CD6"/>
    <w:rsid w:val="001F6ED7"/>
    <w:rsid w:val="001F7319"/>
    <w:rsid w:val="00201504"/>
    <w:rsid w:val="002017C1"/>
    <w:rsid w:val="00202A8C"/>
    <w:rsid w:val="00206141"/>
    <w:rsid w:val="00210383"/>
    <w:rsid w:val="00211C1B"/>
    <w:rsid w:val="00212786"/>
    <w:rsid w:val="00214482"/>
    <w:rsid w:val="002150BC"/>
    <w:rsid w:val="00216BC2"/>
    <w:rsid w:val="002205DB"/>
    <w:rsid w:val="0022067E"/>
    <w:rsid w:val="00221ADB"/>
    <w:rsid w:val="00224001"/>
    <w:rsid w:val="00227E7A"/>
    <w:rsid w:val="00232029"/>
    <w:rsid w:val="002320C1"/>
    <w:rsid w:val="00234DCD"/>
    <w:rsid w:val="00234E61"/>
    <w:rsid w:val="002371B8"/>
    <w:rsid w:val="00240431"/>
    <w:rsid w:val="0024360B"/>
    <w:rsid w:val="00243CC2"/>
    <w:rsid w:val="00243DE7"/>
    <w:rsid w:val="00245831"/>
    <w:rsid w:val="00247D98"/>
    <w:rsid w:val="00251737"/>
    <w:rsid w:val="00253481"/>
    <w:rsid w:val="00257043"/>
    <w:rsid w:val="00257645"/>
    <w:rsid w:val="00257CE7"/>
    <w:rsid w:val="00260540"/>
    <w:rsid w:val="00261B70"/>
    <w:rsid w:val="00265F7D"/>
    <w:rsid w:val="00266B1E"/>
    <w:rsid w:val="00270BEB"/>
    <w:rsid w:val="002714AC"/>
    <w:rsid w:val="00281016"/>
    <w:rsid w:val="00282120"/>
    <w:rsid w:val="0028372D"/>
    <w:rsid w:val="002857EB"/>
    <w:rsid w:val="0028788A"/>
    <w:rsid w:val="002900EF"/>
    <w:rsid w:val="00291785"/>
    <w:rsid w:val="00295891"/>
    <w:rsid w:val="0029701F"/>
    <w:rsid w:val="002A07E1"/>
    <w:rsid w:val="002A653A"/>
    <w:rsid w:val="002A6C63"/>
    <w:rsid w:val="002A7C5B"/>
    <w:rsid w:val="002B2DE2"/>
    <w:rsid w:val="002B3D00"/>
    <w:rsid w:val="002B56DC"/>
    <w:rsid w:val="002B60E8"/>
    <w:rsid w:val="002B6B50"/>
    <w:rsid w:val="002B6F01"/>
    <w:rsid w:val="002C1646"/>
    <w:rsid w:val="002C294A"/>
    <w:rsid w:val="002C3F9E"/>
    <w:rsid w:val="002C61DD"/>
    <w:rsid w:val="002D1091"/>
    <w:rsid w:val="002D1654"/>
    <w:rsid w:val="002D2336"/>
    <w:rsid w:val="002E006E"/>
    <w:rsid w:val="002E1985"/>
    <w:rsid w:val="002E35CB"/>
    <w:rsid w:val="002E3F34"/>
    <w:rsid w:val="002E4790"/>
    <w:rsid w:val="002E6ACE"/>
    <w:rsid w:val="002F0667"/>
    <w:rsid w:val="002F1819"/>
    <w:rsid w:val="002F2A6A"/>
    <w:rsid w:val="002F34FC"/>
    <w:rsid w:val="002F3D3F"/>
    <w:rsid w:val="002F4A75"/>
    <w:rsid w:val="002F4EA2"/>
    <w:rsid w:val="002F56D7"/>
    <w:rsid w:val="00301EB4"/>
    <w:rsid w:val="00303242"/>
    <w:rsid w:val="00303F9D"/>
    <w:rsid w:val="00304EC4"/>
    <w:rsid w:val="003066F3"/>
    <w:rsid w:val="003068A0"/>
    <w:rsid w:val="00307E1D"/>
    <w:rsid w:val="0031074A"/>
    <w:rsid w:val="003119FA"/>
    <w:rsid w:val="00312024"/>
    <w:rsid w:val="003130B1"/>
    <w:rsid w:val="00313969"/>
    <w:rsid w:val="00314838"/>
    <w:rsid w:val="00314DB2"/>
    <w:rsid w:val="00320290"/>
    <w:rsid w:val="00320589"/>
    <w:rsid w:val="00321B62"/>
    <w:rsid w:val="003226C8"/>
    <w:rsid w:val="003310C7"/>
    <w:rsid w:val="00332D33"/>
    <w:rsid w:val="00337C09"/>
    <w:rsid w:val="00342129"/>
    <w:rsid w:val="003453DE"/>
    <w:rsid w:val="00345A48"/>
    <w:rsid w:val="00353F1A"/>
    <w:rsid w:val="00355046"/>
    <w:rsid w:val="00355496"/>
    <w:rsid w:val="00356CA9"/>
    <w:rsid w:val="00357CAE"/>
    <w:rsid w:val="003612D4"/>
    <w:rsid w:val="00363618"/>
    <w:rsid w:val="003643BD"/>
    <w:rsid w:val="00364681"/>
    <w:rsid w:val="0036499A"/>
    <w:rsid w:val="00370102"/>
    <w:rsid w:val="0037310D"/>
    <w:rsid w:val="00377DC7"/>
    <w:rsid w:val="003832B5"/>
    <w:rsid w:val="003844A1"/>
    <w:rsid w:val="003938F3"/>
    <w:rsid w:val="00393DE9"/>
    <w:rsid w:val="003A2738"/>
    <w:rsid w:val="003A3C0D"/>
    <w:rsid w:val="003A562D"/>
    <w:rsid w:val="003A5D67"/>
    <w:rsid w:val="003A6EED"/>
    <w:rsid w:val="003A722E"/>
    <w:rsid w:val="003A73F1"/>
    <w:rsid w:val="003A784D"/>
    <w:rsid w:val="003B05B1"/>
    <w:rsid w:val="003B1F41"/>
    <w:rsid w:val="003B637F"/>
    <w:rsid w:val="003B6709"/>
    <w:rsid w:val="003C0C5B"/>
    <w:rsid w:val="003C187B"/>
    <w:rsid w:val="003C4BF2"/>
    <w:rsid w:val="003C4C01"/>
    <w:rsid w:val="003C59FA"/>
    <w:rsid w:val="003D22DB"/>
    <w:rsid w:val="003D3190"/>
    <w:rsid w:val="003E106C"/>
    <w:rsid w:val="003E4B53"/>
    <w:rsid w:val="003E5ACB"/>
    <w:rsid w:val="003E7E99"/>
    <w:rsid w:val="003F0647"/>
    <w:rsid w:val="003F1569"/>
    <w:rsid w:val="003F4316"/>
    <w:rsid w:val="003F4F10"/>
    <w:rsid w:val="003F52E1"/>
    <w:rsid w:val="003F6B18"/>
    <w:rsid w:val="0040007E"/>
    <w:rsid w:val="004005A5"/>
    <w:rsid w:val="0040068C"/>
    <w:rsid w:val="00402C61"/>
    <w:rsid w:val="00404D10"/>
    <w:rsid w:val="00404E1B"/>
    <w:rsid w:val="004057D4"/>
    <w:rsid w:val="00410911"/>
    <w:rsid w:val="00412AD3"/>
    <w:rsid w:val="00414F1A"/>
    <w:rsid w:val="00422FCC"/>
    <w:rsid w:val="00425509"/>
    <w:rsid w:val="00425F6D"/>
    <w:rsid w:val="00427CE2"/>
    <w:rsid w:val="00433FF4"/>
    <w:rsid w:val="00440A6F"/>
    <w:rsid w:val="004412D0"/>
    <w:rsid w:val="004432AD"/>
    <w:rsid w:val="004434A6"/>
    <w:rsid w:val="004500D2"/>
    <w:rsid w:val="0045083F"/>
    <w:rsid w:val="00450FDF"/>
    <w:rsid w:val="00452BDB"/>
    <w:rsid w:val="00454E36"/>
    <w:rsid w:val="00460633"/>
    <w:rsid w:val="004618E4"/>
    <w:rsid w:val="00461BC3"/>
    <w:rsid w:val="0046484C"/>
    <w:rsid w:val="00473E47"/>
    <w:rsid w:val="0048191B"/>
    <w:rsid w:val="00487043"/>
    <w:rsid w:val="00491DD9"/>
    <w:rsid w:val="004A172D"/>
    <w:rsid w:val="004A4A48"/>
    <w:rsid w:val="004A7B30"/>
    <w:rsid w:val="004B17EB"/>
    <w:rsid w:val="004B20C4"/>
    <w:rsid w:val="004B38FA"/>
    <w:rsid w:val="004B3F2F"/>
    <w:rsid w:val="004B42F1"/>
    <w:rsid w:val="004B7DD4"/>
    <w:rsid w:val="004C15DD"/>
    <w:rsid w:val="004C22BF"/>
    <w:rsid w:val="004C3A1C"/>
    <w:rsid w:val="004D20C1"/>
    <w:rsid w:val="004D2FAA"/>
    <w:rsid w:val="004D58E2"/>
    <w:rsid w:val="004D7593"/>
    <w:rsid w:val="004D778C"/>
    <w:rsid w:val="004E094D"/>
    <w:rsid w:val="004E0F0B"/>
    <w:rsid w:val="004E7018"/>
    <w:rsid w:val="004E72B2"/>
    <w:rsid w:val="004F4D83"/>
    <w:rsid w:val="004F7A8A"/>
    <w:rsid w:val="0050061D"/>
    <w:rsid w:val="00500F5D"/>
    <w:rsid w:val="005031DB"/>
    <w:rsid w:val="00505E8E"/>
    <w:rsid w:val="005072CB"/>
    <w:rsid w:val="00510B34"/>
    <w:rsid w:val="005232A0"/>
    <w:rsid w:val="00523369"/>
    <w:rsid w:val="00523C7B"/>
    <w:rsid w:val="0053260E"/>
    <w:rsid w:val="00534C12"/>
    <w:rsid w:val="00534D84"/>
    <w:rsid w:val="005353BA"/>
    <w:rsid w:val="00541C37"/>
    <w:rsid w:val="00542D63"/>
    <w:rsid w:val="00544B54"/>
    <w:rsid w:val="005465B9"/>
    <w:rsid w:val="0055276A"/>
    <w:rsid w:val="00556EDF"/>
    <w:rsid w:val="00557769"/>
    <w:rsid w:val="005605BE"/>
    <w:rsid w:val="00561722"/>
    <w:rsid w:val="00561A3A"/>
    <w:rsid w:val="0056216C"/>
    <w:rsid w:val="0056372C"/>
    <w:rsid w:val="00564ADB"/>
    <w:rsid w:val="005673A5"/>
    <w:rsid w:val="0057084F"/>
    <w:rsid w:val="00573AAF"/>
    <w:rsid w:val="00577D2B"/>
    <w:rsid w:val="0058383D"/>
    <w:rsid w:val="00584C90"/>
    <w:rsid w:val="00587980"/>
    <w:rsid w:val="005879B4"/>
    <w:rsid w:val="00592E99"/>
    <w:rsid w:val="00593888"/>
    <w:rsid w:val="005956CC"/>
    <w:rsid w:val="005A0F5D"/>
    <w:rsid w:val="005A2C9E"/>
    <w:rsid w:val="005A5B24"/>
    <w:rsid w:val="005B24EE"/>
    <w:rsid w:val="005B4A86"/>
    <w:rsid w:val="005B4E18"/>
    <w:rsid w:val="005B5810"/>
    <w:rsid w:val="005B7C48"/>
    <w:rsid w:val="005C28BB"/>
    <w:rsid w:val="005C3B95"/>
    <w:rsid w:val="005E0E87"/>
    <w:rsid w:val="005E357A"/>
    <w:rsid w:val="005E484D"/>
    <w:rsid w:val="005E77FD"/>
    <w:rsid w:val="005E7A5F"/>
    <w:rsid w:val="005F4B34"/>
    <w:rsid w:val="005F59B7"/>
    <w:rsid w:val="005F7118"/>
    <w:rsid w:val="005F7F80"/>
    <w:rsid w:val="00604A72"/>
    <w:rsid w:val="00604EB8"/>
    <w:rsid w:val="00605B68"/>
    <w:rsid w:val="00605D88"/>
    <w:rsid w:val="00605F78"/>
    <w:rsid w:val="00606382"/>
    <w:rsid w:val="00606BC3"/>
    <w:rsid w:val="00620BCE"/>
    <w:rsid w:val="0062113C"/>
    <w:rsid w:val="006221A8"/>
    <w:rsid w:val="0062416C"/>
    <w:rsid w:val="006276E4"/>
    <w:rsid w:val="00630D72"/>
    <w:rsid w:val="0063434D"/>
    <w:rsid w:val="00634A68"/>
    <w:rsid w:val="00634C40"/>
    <w:rsid w:val="006365F7"/>
    <w:rsid w:val="00636CB9"/>
    <w:rsid w:val="0063727D"/>
    <w:rsid w:val="006377D6"/>
    <w:rsid w:val="00640323"/>
    <w:rsid w:val="00640BBE"/>
    <w:rsid w:val="006438F4"/>
    <w:rsid w:val="00650653"/>
    <w:rsid w:val="00653BBC"/>
    <w:rsid w:val="00655D82"/>
    <w:rsid w:val="00656EB3"/>
    <w:rsid w:val="00656F79"/>
    <w:rsid w:val="00657464"/>
    <w:rsid w:val="006627B0"/>
    <w:rsid w:val="00663DAD"/>
    <w:rsid w:val="00666C59"/>
    <w:rsid w:val="006677B0"/>
    <w:rsid w:val="00670604"/>
    <w:rsid w:val="00670FB3"/>
    <w:rsid w:val="00682F1D"/>
    <w:rsid w:val="00687337"/>
    <w:rsid w:val="00690640"/>
    <w:rsid w:val="00690F4A"/>
    <w:rsid w:val="00693323"/>
    <w:rsid w:val="00694369"/>
    <w:rsid w:val="00694750"/>
    <w:rsid w:val="006961BB"/>
    <w:rsid w:val="00696E85"/>
    <w:rsid w:val="006970DE"/>
    <w:rsid w:val="006A088B"/>
    <w:rsid w:val="006A2F05"/>
    <w:rsid w:val="006B27A4"/>
    <w:rsid w:val="006B3D6F"/>
    <w:rsid w:val="006B6252"/>
    <w:rsid w:val="006B66C3"/>
    <w:rsid w:val="006B7E5B"/>
    <w:rsid w:val="006C018F"/>
    <w:rsid w:val="006C0491"/>
    <w:rsid w:val="006C0B5C"/>
    <w:rsid w:val="006C0D97"/>
    <w:rsid w:val="006C0DE9"/>
    <w:rsid w:val="006C1946"/>
    <w:rsid w:val="006C313E"/>
    <w:rsid w:val="006C34A5"/>
    <w:rsid w:val="006C3E5E"/>
    <w:rsid w:val="006C5948"/>
    <w:rsid w:val="006C5973"/>
    <w:rsid w:val="006D2E89"/>
    <w:rsid w:val="006D74A7"/>
    <w:rsid w:val="006E2484"/>
    <w:rsid w:val="006E3BF5"/>
    <w:rsid w:val="006E682D"/>
    <w:rsid w:val="006E6BD2"/>
    <w:rsid w:val="006F3B41"/>
    <w:rsid w:val="006F7BC0"/>
    <w:rsid w:val="00703386"/>
    <w:rsid w:val="0070646D"/>
    <w:rsid w:val="007064A6"/>
    <w:rsid w:val="00706650"/>
    <w:rsid w:val="00706CEB"/>
    <w:rsid w:val="00712239"/>
    <w:rsid w:val="007137D1"/>
    <w:rsid w:val="0071597E"/>
    <w:rsid w:val="00716E33"/>
    <w:rsid w:val="007171AF"/>
    <w:rsid w:val="00721827"/>
    <w:rsid w:val="00724CA3"/>
    <w:rsid w:val="0072502F"/>
    <w:rsid w:val="0072507B"/>
    <w:rsid w:val="00725343"/>
    <w:rsid w:val="00726B21"/>
    <w:rsid w:val="007301C6"/>
    <w:rsid w:val="007304A7"/>
    <w:rsid w:val="00730972"/>
    <w:rsid w:val="0073150C"/>
    <w:rsid w:val="00735F00"/>
    <w:rsid w:val="00741AEE"/>
    <w:rsid w:val="00747EF4"/>
    <w:rsid w:val="007537B2"/>
    <w:rsid w:val="007537BF"/>
    <w:rsid w:val="00760C9C"/>
    <w:rsid w:val="007622C5"/>
    <w:rsid w:val="00762905"/>
    <w:rsid w:val="00764FD5"/>
    <w:rsid w:val="00765B9B"/>
    <w:rsid w:val="0076787B"/>
    <w:rsid w:val="0077216D"/>
    <w:rsid w:val="007752AB"/>
    <w:rsid w:val="007753AA"/>
    <w:rsid w:val="007774CF"/>
    <w:rsid w:val="00780541"/>
    <w:rsid w:val="00783257"/>
    <w:rsid w:val="007866C9"/>
    <w:rsid w:val="00790EAF"/>
    <w:rsid w:val="00793DA1"/>
    <w:rsid w:val="00794510"/>
    <w:rsid w:val="00794894"/>
    <w:rsid w:val="007956DB"/>
    <w:rsid w:val="00795864"/>
    <w:rsid w:val="00797C9F"/>
    <w:rsid w:val="007A0D1D"/>
    <w:rsid w:val="007A6501"/>
    <w:rsid w:val="007A6655"/>
    <w:rsid w:val="007B2329"/>
    <w:rsid w:val="007C37FC"/>
    <w:rsid w:val="007C3D25"/>
    <w:rsid w:val="007C3D7F"/>
    <w:rsid w:val="007C53A4"/>
    <w:rsid w:val="007C55AF"/>
    <w:rsid w:val="007C596D"/>
    <w:rsid w:val="007D0375"/>
    <w:rsid w:val="007D44F7"/>
    <w:rsid w:val="007D4AB7"/>
    <w:rsid w:val="007D52CF"/>
    <w:rsid w:val="007E11E8"/>
    <w:rsid w:val="007E2BE6"/>
    <w:rsid w:val="007E30E9"/>
    <w:rsid w:val="007E5286"/>
    <w:rsid w:val="007E57A5"/>
    <w:rsid w:val="007E677F"/>
    <w:rsid w:val="00801FEE"/>
    <w:rsid w:val="00804F97"/>
    <w:rsid w:val="00822659"/>
    <w:rsid w:val="0082291A"/>
    <w:rsid w:val="00823F00"/>
    <w:rsid w:val="00825B01"/>
    <w:rsid w:val="0083041E"/>
    <w:rsid w:val="008340E8"/>
    <w:rsid w:val="00834726"/>
    <w:rsid w:val="008364A8"/>
    <w:rsid w:val="00841B2F"/>
    <w:rsid w:val="00841B3A"/>
    <w:rsid w:val="008425DE"/>
    <w:rsid w:val="00846C79"/>
    <w:rsid w:val="00847435"/>
    <w:rsid w:val="0085191B"/>
    <w:rsid w:val="00855B21"/>
    <w:rsid w:val="00856CBB"/>
    <w:rsid w:val="00856EE8"/>
    <w:rsid w:val="00861B60"/>
    <w:rsid w:val="008672D1"/>
    <w:rsid w:val="008676EA"/>
    <w:rsid w:val="00870342"/>
    <w:rsid w:val="00877CA2"/>
    <w:rsid w:val="008832A0"/>
    <w:rsid w:val="00883C10"/>
    <w:rsid w:val="00883DB5"/>
    <w:rsid w:val="008860B1"/>
    <w:rsid w:val="00890990"/>
    <w:rsid w:val="00890FC8"/>
    <w:rsid w:val="00891BFA"/>
    <w:rsid w:val="00892534"/>
    <w:rsid w:val="00894966"/>
    <w:rsid w:val="008A6707"/>
    <w:rsid w:val="008B0AB9"/>
    <w:rsid w:val="008B0E69"/>
    <w:rsid w:val="008B1771"/>
    <w:rsid w:val="008B33D7"/>
    <w:rsid w:val="008B3C13"/>
    <w:rsid w:val="008B4375"/>
    <w:rsid w:val="008B4F66"/>
    <w:rsid w:val="008B6F8A"/>
    <w:rsid w:val="008B7DF4"/>
    <w:rsid w:val="008C09AD"/>
    <w:rsid w:val="008C0F00"/>
    <w:rsid w:val="008C7963"/>
    <w:rsid w:val="008D005A"/>
    <w:rsid w:val="008D00C6"/>
    <w:rsid w:val="008D026C"/>
    <w:rsid w:val="008D400B"/>
    <w:rsid w:val="008D4FF0"/>
    <w:rsid w:val="008D6329"/>
    <w:rsid w:val="008E14B0"/>
    <w:rsid w:val="008E1AE4"/>
    <w:rsid w:val="008E5DC1"/>
    <w:rsid w:val="008E609E"/>
    <w:rsid w:val="008E69D8"/>
    <w:rsid w:val="008E709D"/>
    <w:rsid w:val="008F0E97"/>
    <w:rsid w:val="008F3F84"/>
    <w:rsid w:val="008F44A4"/>
    <w:rsid w:val="008F4A82"/>
    <w:rsid w:val="00901C7D"/>
    <w:rsid w:val="00903B91"/>
    <w:rsid w:val="00911414"/>
    <w:rsid w:val="0091313A"/>
    <w:rsid w:val="0091326F"/>
    <w:rsid w:val="00920FD6"/>
    <w:rsid w:val="0092150A"/>
    <w:rsid w:val="00922E1B"/>
    <w:rsid w:val="00924E7D"/>
    <w:rsid w:val="009260C3"/>
    <w:rsid w:val="0092724F"/>
    <w:rsid w:val="009307E4"/>
    <w:rsid w:val="00932CED"/>
    <w:rsid w:val="009336DC"/>
    <w:rsid w:val="00934351"/>
    <w:rsid w:val="009365DF"/>
    <w:rsid w:val="009366FF"/>
    <w:rsid w:val="00936BDF"/>
    <w:rsid w:val="00937DEA"/>
    <w:rsid w:val="0094014D"/>
    <w:rsid w:val="00941BAE"/>
    <w:rsid w:val="00944729"/>
    <w:rsid w:val="00945853"/>
    <w:rsid w:val="00945EB8"/>
    <w:rsid w:val="00947DDE"/>
    <w:rsid w:val="00952D6F"/>
    <w:rsid w:val="00954B21"/>
    <w:rsid w:val="00955178"/>
    <w:rsid w:val="00955953"/>
    <w:rsid w:val="009576EB"/>
    <w:rsid w:val="009638CD"/>
    <w:rsid w:val="009648CC"/>
    <w:rsid w:val="009650C7"/>
    <w:rsid w:val="0096567B"/>
    <w:rsid w:val="009677A4"/>
    <w:rsid w:val="00970133"/>
    <w:rsid w:val="00970A59"/>
    <w:rsid w:val="009737D8"/>
    <w:rsid w:val="00983E74"/>
    <w:rsid w:val="00983F5C"/>
    <w:rsid w:val="00987EF8"/>
    <w:rsid w:val="009A08B8"/>
    <w:rsid w:val="009A3487"/>
    <w:rsid w:val="009A4584"/>
    <w:rsid w:val="009A4C3A"/>
    <w:rsid w:val="009A59D9"/>
    <w:rsid w:val="009A68E2"/>
    <w:rsid w:val="009A6BAD"/>
    <w:rsid w:val="009B3450"/>
    <w:rsid w:val="009B5D34"/>
    <w:rsid w:val="009B6A63"/>
    <w:rsid w:val="009C0852"/>
    <w:rsid w:val="009C0B3E"/>
    <w:rsid w:val="009C1C92"/>
    <w:rsid w:val="009C3696"/>
    <w:rsid w:val="009D2FC9"/>
    <w:rsid w:val="009D5FB3"/>
    <w:rsid w:val="009D621F"/>
    <w:rsid w:val="009E40CD"/>
    <w:rsid w:val="009E597A"/>
    <w:rsid w:val="009E606C"/>
    <w:rsid w:val="009E6BED"/>
    <w:rsid w:val="009E70D2"/>
    <w:rsid w:val="009E7231"/>
    <w:rsid w:val="009E78C7"/>
    <w:rsid w:val="009F068E"/>
    <w:rsid w:val="009F0AE5"/>
    <w:rsid w:val="009F0CDB"/>
    <w:rsid w:val="009F2DEF"/>
    <w:rsid w:val="009F4D69"/>
    <w:rsid w:val="00A01619"/>
    <w:rsid w:val="00A029DA"/>
    <w:rsid w:val="00A03A23"/>
    <w:rsid w:val="00A047A3"/>
    <w:rsid w:val="00A103D9"/>
    <w:rsid w:val="00A121D4"/>
    <w:rsid w:val="00A12300"/>
    <w:rsid w:val="00A14408"/>
    <w:rsid w:val="00A1735F"/>
    <w:rsid w:val="00A2379E"/>
    <w:rsid w:val="00A23C06"/>
    <w:rsid w:val="00A25FC8"/>
    <w:rsid w:val="00A27240"/>
    <w:rsid w:val="00A27A93"/>
    <w:rsid w:val="00A302B5"/>
    <w:rsid w:val="00A31513"/>
    <w:rsid w:val="00A31B26"/>
    <w:rsid w:val="00A326CF"/>
    <w:rsid w:val="00A40890"/>
    <w:rsid w:val="00A40EF9"/>
    <w:rsid w:val="00A43787"/>
    <w:rsid w:val="00A44BC7"/>
    <w:rsid w:val="00A4542A"/>
    <w:rsid w:val="00A45B0E"/>
    <w:rsid w:val="00A51601"/>
    <w:rsid w:val="00A5198C"/>
    <w:rsid w:val="00A51B09"/>
    <w:rsid w:val="00A5286A"/>
    <w:rsid w:val="00A52C56"/>
    <w:rsid w:val="00A52EA7"/>
    <w:rsid w:val="00A55531"/>
    <w:rsid w:val="00A60B1D"/>
    <w:rsid w:val="00A63E8E"/>
    <w:rsid w:val="00A6449D"/>
    <w:rsid w:val="00A703D7"/>
    <w:rsid w:val="00A704C2"/>
    <w:rsid w:val="00A707DC"/>
    <w:rsid w:val="00A71091"/>
    <w:rsid w:val="00A742E2"/>
    <w:rsid w:val="00A75025"/>
    <w:rsid w:val="00A76624"/>
    <w:rsid w:val="00A8118E"/>
    <w:rsid w:val="00A822E9"/>
    <w:rsid w:val="00A85D97"/>
    <w:rsid w:val="00A91C25"/>
    <w:rsid w:val="00A91CEE"/>
    <w:rsid w:val="00A931DD"/>
    <w:rsid w:val="00AA49EC"/>
    <w:rsid w:val="00AA627D"/>
    <w:rsid w:val="00AA7E67"/>
    <w:rsid w:val="00AB14C5"/>
    <w:rsid w:val="00AB19F7"/>
    <w:rsid w:val="00AB55A1"/>
    <w:rsid w:val="00AB55B7"/>
    <w:rsid w:val="00AB5D59"/>
    <w:rsid w:val="00AB6093"/>
    <w:rsid w:val="00AB64C3"/>
    <w:rsid w:val="00AC1A0E"/>
    <w:rsid w:val="00AC2618"/>
    <w:rsid w:val="00AC46FD"/>
    <w:rsid w:val="00AC6BFD"/>
    <w:rsid w:val="00AD050E"/>
    <w:rsid w:val="00AD3281"/>
    <w:rsid w:val="00AD466A"/>
    <w:rsid w:val="00AD7216"/>
    <w:rsid w:val="00AE5B57"/>
    <w:rsid w:val="00AE71E5"/>
    <w:rsid w:val="00AF6CB6"/>
    <w:rsid w:val="00B072B5"/>
    <w:rsid w:val="00B07A93"/>
    <w:rsid w:val="00B15BAA"/>
    <w:rsid w:val="00B17070"/>
    <w:rsid w:val="00B20B9B"/>
    <w:rsid w:val="00B2201C"/>
    <w:rsid w:val="00B2227F"/>
    <w:rsid w:val="00B22D43"/>
    <w:rsid w:val="00B265B5"/>
    <w:rsid w:val="00B32116"/>
    <w:rsid w:val="00B32C04"/>
    <w:rsid w:val="00B34879"/>
    <w:rsid w:val="00B4490C"/>
    <w:rsid w:val="00B510C5"/>
    <w:rsid w:val="00B55EDC"/>
    <w:rsid w:val="00B57313"/>
    <w:rsid w:val="00B574A0"/>
    <w:rsid w:val="00B60BD0"/>
    <w:rsid w:val="00B62282"/>
    <w:rsid w:val="00B62F32"/>
    <w:rsid w:val="00B677EF"/>
    <w:rsid w:val="00B70229"/>
    <w:rsid w:val="00B717BD"/>
    <w:rsid w:val="00B7330D"/>
    <w:rsid w:val="00B75820"/>
    <w:rsid w:val="00B75BF1"/>
    <w:rsid w:val="00B807A9"/>
    <w:rsid w:val="00B835C2"/>
    <w:rsid w:val="00B83D28"/>
    <w:rsid w:val="00B85938"/>
    <w:rsid w:val="00B873A6"/>
    <w:rsid w:val="00B915D9"/>
    <w:rsid w:val="00B94900"/>
    <w:rsid w:val="00B94AE1"/>
    <w:rsid w:val="00B97976"/>
    <w:rsid w:val="00BA1981"/>
    <w:rsid w:val="00BA354F"/>
    <w:rsid w:val="00BA38E7"/>
    <w:rsid w:val="00BA4174"/>
    <w:rsid w:val="00BA5B91"/>
    <w:rsid w:val="00BA5C7C"/>
    <w:rsid w:val="00BB0397"/>
    <w:rsid w:val="00BB0EC3"/>
    <w:rsid w:val="00BB162E"/>
    <w:rsid w:val="00BB21F4"/>
    <w:rsid w:val="00BB50FF"/>
    <w:rsid w:val="00BB6B91"/>
    <w:rsid w:val="00BB7554"/>
    <w:rsid w:val="00BB7930"/>
    <w:rsid w:val="00BC0155"/>
    <w:rsid w:val="00BC1B53"/>
    <w:rsid w:val="00BC5C22"/>
    <w:rsid w:val="00BC6DBF"/>
    <w:rsid w:val="00BD2D68"/>
    <w:rsid w:val="00BD2DF7"/>
    <w:rsid w:val="00BD3939"/>
    <w:rsid w:val="00BD3F86"/>
    <w:rsid w:val="00BE3617"/>
    <w:rsid w:val="00BE3DE4"/>
    <w:rsid w:val="00BE6061"/>
    <w:rsid w:val="00BE7AAF"/>
    <w:rsid w:val="00BF30DE"/>
    <w:rsid w:val="00BF3AED"/>
    <w:rsid w:val="00BF3EC2"/>
    <w:rsid w:val="00BF649A"/>
    <w:rsid w:val="00BF66D5"/>
    <w:rsid w:val="00C01770"/>
    <w:rsid w:val="00C02A35"/>
    <w:rsid w:val="00C1024D"/>
    <w:rsid w:val="00C11365"/>
    <w:rsid w:val="00C155AC"/>
    <w:rsid w:val="00C17E53"/>
    <w:rsid w:val="00C2113F"/>
    <w:rsid w:val="00C22DC9"/>
    <w:rsid w:val="00C23E61"/>
    <w:rsid w:val="00C30BBC"/>
    <w:rsid w:val="00C33602"/>
    <w:rsid w:val="00C429BD"/>
    <w:rsid w:val="00C46916"/>
    <w:rsid w:val="00C471D5"/>
    <w:rsid w:val="00C57FBF"/>
    <w:rsid w:val="00C61212"/>
    <w:rsid w:val="00C6250A"/>
    <w:rsid w:val="00C631B9"/>
    <w:rsid w:val="00C63FFA"/>
    <w:rsid w:val="00C70311"/>
    <w:rsid w:val="00C7346E"/>
    <w:rsid w:val="00C77E61"/>
    <w:rsid w:val="00C77E7E"/>
    <w:rsid w:val="00C8043B"/>
    <w:rsid w:val="00C92A08"/>
    <w:rsid w:val="00C9500F"/>
    <w:rsid w:val="00C976A0"/>
    <w:rsid w:val="00CA02F4"/>
    <w:rsid w:val="00CA0F96"/>
    <w:rsid w:val="00CA177A"/>
    <w:rsid w:val="00CA25BF"/>
    <w:rsid w:val="00CA3CB2"/>
    <w:rsid w:val="00CA5474"/>
    <w:rsid w:val="00CA75F1"/>
    <w:rsid w:val="00CA7ED0"/>
    <w:rsid w:val="00CB08D9"/>
    <w:rsid w:val="00CB1F8A"/>
    <w:rsid w:val="00CB3106"/>
    <w:rsid w:val="00CB3123"/>
    <w:rsid w:val="00CB6A6A"/>
    <w:rsid w:val="00CC0EA3"/>
    <w:rsid w:val="00CC245A"/>
    <w:rsid w:val="00CC3B2E"/>
    <w:rsid w:val="00CC41BC"/>
    <w:rsid w:val="00CC4EE1"/>
    <w:rsid w:val="00CC507C"/>
    <w:rsid w:val="00CC577E"/>
    <w:rsid w:val="00CC5D8D"/>
    <w:rsid w:val="00CC6641"/>
    <w:rsid w:val="00CD042C"/>
    <w:rsid w:val="00CD0CAA"/>
    <w:rsid w:val="00CD3D4D"/>
    <w:rsid w:val="00CD5BD9"/>
    <w:rsid w:val="00CD6C54"/>
    <w:rsid w:val="00CE0DCE"/>
    <w:rsid w:val="00CE1647"/>
    <w:rsid w:val="00CE2944"/>
    <w:rsid w:val="00CE294A"/>
    <w:rsid w:val="00CE727A"/>
    <w:rsid w:val="00CF39E6"/>
    <w:rsid w:val="00CF3C0B"/>
    <w:rsid w:val="00CF7A49"/>
    <w:rsid w:val="00D0038E"/>
    <w:rsid w:val="00D01F7A"/>
    <w:rsid w:val="00D0264E"/>
    <w:rsid w:val="00D030FB"/>
    <w:rsid w:val="00D06573"/>
    <w:rsid w:val="00D119D4"/>
    <w:rsid w:val="00D11E2F"/>
    <w:rsid w:val="00D12F45"/>
    <w:rsid w:val="00D15016"/>
    <w:rsid w:val="00D15059"/>
    <w:rsid w:val="00D17527"/>
    <w:rsid w:val="00D202C2"/>
    <w:rsid w:val="00D203A4"/>
    <w:rsid w:val="00D22D09"/>
    <w:rsid w:val="00D23697"/>
    <w:rsid w:val="00D249EA"/>
    <w:rsid w:val="00D30B94"/>
    <w:rsid w:val="00D34A75"/>
    <w:rsid w:val="00D34AC2"/>
    <w:rsid w:val="00D37197"/>
    <w:rsid w:val="00D37729"/>
    <w:rsid w:val="00D42D05"/>
    <w:rsid w:val="00D44D68"/>
    <w:rsid w:val="00D52C57"/>
    <w:rsid w:val="00D53FD1"/>
    <w:rsid w:val="00D563DF"/>
    <w:rsid w:val="00D56E0E"/>
    <w:rsid w:val="00D605FB"/>
    <w:rsid w:val="00D610C4"/>
    <w:rsid w:val="00D612E4"/>
    <w:rsid w:val="00D623D1"/>
    <w:rsid w:val="00D654AE"/>
    <w:rsid w:val="00D707C5"/>
    <w:rsid w:val="00D70B12"/>
    <w:rsid w:val="00D70DC1"/>
    <w:rsid w:val="00D80CFF"/>
    <w:rsid w:val="00D85C84"/>
    <w:rsid w:val="00D872EA"/>
    <w:rsid w:val="00D8798E"/>
    <w:rsid w:val="00D90235"/>
    <w:rsid w:val="00D950F1"/>
    <w:rsid w:val="00DA22E3"/>
    <w:rsid w:val="00DA2371"/>
    <w:rsid w:val="00DA26C4"/>
    <w:rsid w:val="00DA3048"/>
    <w:rsid w:val="00DA3CBC"/>
    <w:rsid w:val="00DA3E35"/>
    <w:rsid w:val="00DA581B"/>
    <w:rsid w:val="00DA60B3"/>
    <w:rsid w:val="00DA6D8A"/>
    <w:rsid w:val="00DB01CC"/>
    <w:rsid w:val="00DB0A50"/>
    <w:rsid w:val="00DB2E7C"/>
    <w:rsid w:val="00DB3C6E"/>
    <w:rsid w:val="00DB433D"/>
    <w:rsid w:val="00DB5366"/>
    <w:rsid w:val="00DB6573"/>
    <w:rsid w:val="00DC1CDB"/>
    <w:rsid w:val="00DC5DF0"/>
    <w:rsid w:val="00DD27CA"/>
    <w:rsid w:val="00DD27F9"/>
    <w:rsid w:val="00DD39FC"/>
    <w:rsid w:val="00DD416A"/>
    <w:rsid w:val="00DD4DE0"/>
    <w:rsid w:val="00DE092B"/>
    <w:rsid w:val="00DE11FE"/>
    <w:rsid w:val="00DE6A0E"/>
    <w:rsid w:val="00DE6DBC"/>
    <w:rsid w:val="00DE726A"/>
    <w:rsid w:val="00DF062F"/>
    <w:rsid w:val="00DF08B6"/>
    <w:rsid w:val="00DF32FD"/>
    <w:rsid w:val="00DF4295"/>
    <w:rsid w:val="00DF6BFA"/>
    <w:rsid w:val="00DF6DB5"/>
    <w:rsid w:val="00DF75DE"/>
    <w:rsid w:val="00DF78A0"/>
    <w:rsid w:val="00E00BCE"/>
    <w:rsid w:val="00E0257E"/>
    <w:rsid w:val="00E033CF"/>
    <w:rsid w:val="00E04F70"/>
    <w:rsid w:val="00E0511C"/>
    <w:rsid w:val="00E054E0"/>
    <w:rsid w:val="00E10D35"/>
    <w:rsid w:val="00E1276C"/>
    <w:rsid w:val="00E17F8A"/>
    <w:rsid w:val="00E2176C"/>
    <w:rsid w:val="00E22254"/>
    <w:rsid w:val="00E24B73"/>
    <w:rsid w:val="00E273CC"/>
    <w:rsid w:val="00E31D34"/>
    <w:rsid w:val="00E350CE"/>
    <w:rsid w:val="00E35CA1"/>
    <w:rsid w:val="00E40F87"/>
    <w:rsid w:val="00E41689"/>
    <w:rsid w:val="00E47D00"/>
    <w:rsid w:val="00E47E7E"/>
    <w:rsid w:val="00E47F0B"/>
    <w:rsid w:val="00E5141B"/>
    <w:rsid w:val="00E529AB"/>
    <w:rsid w:val="00E52A8F"/>
    <w:rsid w:val="00E55A80"/>
    <w:rsid w:val="00E60531"/>
    <w:rsid w:val="00E648DD"/>
    <w:rsid w:val="00E6498E"/>
    <w:rsid w:val="00E64E12"/>
    <w:rsid w:val="00E7685F"/>
    <w:rsid w:val="00E76F2C"/>
    <w:rsid w:val="00E778D0"/>
    <w:rsid w:val="00E80CE4"/>
    <w:rsid w:val="00E81D4B"/>
    <w:rsid w:val="00E83A60"/>
    <w:rsid w:val="00E86CF3"/>
    <w:rsid w:val="00E87771"/>
    <w:rsid w:val="00E922D6"/>
    <w:rsid w:val="00E9431A"/>
    <w:rsid w:val="00E946D6"/>
    <w:rsid w:val="00E95088"/>
    <w:rsid w:val="00E97CCD"/>
    <w:rsid w:val="00EA0925"/>
    <w:rsid w:val="00EA0ADD"/>
    <w:rsid w:val="00EA10AB"/>
    <w:rsid w:val="00EA3088"/>
    <w:rsid w:val="00EA3570"/>
    <w:rsid w:val="00EA4485"/>
    <w:rsid w:val="00EA5033"/>
    <w:rsid w:val="00EA75D7"/>
    <w:rsid w:val="00EA7932"/>
    <w:rsid w:val="00EB7EC6"/>
    <w:rsid w:val="00EC1F52"/>
    <w:rsid w:val="00EC3914"/>
    <w:rsid w:val="00EC5295"/>
    <w:rsid w:val="00ED1607"/>
    <w:rsid w:val="00ED182C"/>
    <w:rsid w:val="00ED323A"/>
    <w:rsid w:val="00ED3C97"/>
    <w:rsid w:val="00ED41A9"/>
    <w:rsid w:val="00EE0606"/>
    <w:rsid w:val="00EE078E"/>
    <w:rsid w:val="00EE1911"/>
    <w:rsid w:val="00EE3284"/>
    <w:rsid w:val="00EE3ABB"/>
    <w:rsid w:val="00EE7DDA"/>
    <w:rsid w:val="00EF084F"/>
    <w:rsid w:val="00EF4256"/>
    <w:rsid w:val="00EF6A12"/>
    <w:rsid w:val="00EF78D4"/>
    <w:rsid w:val="00F037A1"/>
    <w:rsid w:val="00F062AD"/>
    <w:rsid w:val="00F069F9"/>
    <w:rsid w:val="00F06EF3"/>
    <w:rsid w:val="00F10EE4"/>
    <w:rsid w:val="00F13D9A"/>
    <w:rsid w:val="00F1406A"/>
    <w:rsid w:val="00F15451"/>
    <w:rsid w:val="00F21A4E"/>
    <w:rsid w:val="00F30281"/>
    <w:rsid w:val="00F31301"/>
    <w:rsid w:val="00F31C9C"/>
    <w:rsid w:val="00F336B0"/>
    <w:rsid w:val="00F41893"/>
    <w:rsid w:val="00F44F3E"/>
    <w:rsid w:val="00F54712"/>
    <w:rsid w:val="00F55DE9"/>
    <w:rsid w:val="00F56230"/>
    <w:rsid w:val="00F56DA8"/>
    <w:rsid w:val="00F57008"/>
    <w:rsid w:val="00F617B2"/>
    <w:rsid w:val="00F61B1C"/>
    <w:rsid w:val="00F64651"/>
    <w:rsid w:val="00F70F0F"/>
    <w:rsid w:val="00F755E8"/>
    <w:rsid w:val="00F80363"/>
    <w:rsid w:val="00F81237"/>
    <w:rsid w:val="00F82D75"/>
    <w:rsid w:val="00F85054"/>
    <w:rsid w:val="00F87D02"/>
    <w:rsid w:val="00F91541"/>
    <w:rsid w:val="00F91844"/>
    <w:rsid w:val="00F941A1"/>
    <w:rsid w:val="00F947BE"/>
    <w:rsid w:val="00FA0699"/>
    <w:rsid w:val="00FA258F"/>
    <w:rsid w:val="00FA29C6"/>
    <w:rsid w:val="00FA52F2"/>
    <w:rsid w:val="00FA5B9B"/>
    <w:rsid w:val="00FA60D0"/>
    <w:rsid w:val="00FB0A0D"/>
    <w:rsid w:val="00FB0F4C"/>
    <w:rsid w:val="00FB5206"/>
    <w:rsid w:val="00FC31F5"/>
    <w:rsid w:val="00FC3B7A"/>
    <w:rsid w:val="00FC4AE1"/>
    <w:rsid w:val="00FC5893"/>
    <w:rsid w:val="00FD6DD2"/>
    <w:rsid w:val="00FD71CD"/>
    <w:rsid w:val="00FD7496"/>
    <w:rsid w:val="00FE06D2"/>
    <w:rsid w:val="00FE5A70"/>
    <w:rsid w:val="00FE609B"/>
    <w:rsid w:val="00FE6FA5"/>
    <w:rsid w:val="00FE7A03"/>
    <w:rsid w:val="00FE7F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602"/>
    <w:pPr>
      <w:spacing w:after="200" w:line="276" w:lineRule="auto"/>
    </w:pPr>
    <w:rPr>
      <w:rFonts w:ascii="Antiqua" w:hAnsi="Antiqua" w:cs="Antiqua"/>
      <w:sz w:val="26"/>
      <w:szCs w:val="26"/>
      <w:lang w:val="uk-UA"/>
    </w:rPr>
  </w:style>
  <w:style w:type="paragraph" w:styleId="1">
    <w:name w:val="heading 1"/>
    <w:basedOn w:val="a"/>
    <w:next w:val="a"/>
    <w:link w:val="10"/>
    <w:uiPriority w:val="99"/>
    <w:qFormat/>
    <w:rsid w:val="00C33602"/>
    <w:pPr>
      <w:keepNext/>
      <w:spacing w:before="240"/>
      <w:ind w:left="567"/>
      <w:outlineLvl w:val="0"/>
    </w:pPr>
    <w:rPr>
      <w:rFonts w:cs="Times New Roman"/>
      <w:b/>
      <w:bCs/>
      <w:smallCaps/>
      <w:sz w:val="20"/>
      <w:szCs w:val="20"/>
    </w:rPr>
  </w:style>
  <w:style w:type="paragraph" w:styleId="2">
    <w:name w:val="heading 2"/>
    <w:basedOn w:val="a"/>
    <w:next w:val="a"/>
    <w:link w:val="20"/>
    <w:uiPriority w:val="99"/>
    <w:qFormat/>
    <w:rsid w:val="00C33602"/>
    <w:pPr>
      <w:keepNext/>
      <w:spacing w:before="120"/>
      <w:ind w:left="567"/>
      <w:outlineLvl w:val="1"/>
    </w:pPr>
    <w:rPr>
      <w:rFonts w:cs="Times New Roman"/>
      <w:b/>
      <w:bCs/>
      <w:sz w:val="20"/>
      <w:szCs w:val="20"/>
    </w:rPr>
  </w:style>
  <w:style w:type="paragraph" w:styleId="3">
    <w:name w:val="heading 3"/>
    <w:basedOn w:val="a"/>
    <w:next w:val="a"/>
    <w:link w:val="30"/>
    <w:uiPriority w:val="99"/>
    <w:qFormat/>
    <w:rsid w:val="00C33602"/>
    <w:pPr>
      <w:keepNext/>
      <w:spacing w:before="120"/>
      <w:ind w:left="567"/>
      <w:outlineLvl w:val="2"/>
    </w:pPr>
    <w:rPr>
      <w:rFonts w:cs="Times New Roman"/>
      <w:b/>
      <w:bCs/>
      <w:i/>
      <w:iCs/>
      <w:sz w:val="20"/>
      <w:szCs w:val="20"/>
    </w:rPr>
  </w:style>
  <w:style w:type="paragraph" w:styleId="4">
    <w:name w:val="heading 4"/>
    <w:basedOn w:val="a"/>
    <w:next w:val="a"/>
    <w:link w:val="40"/>
    <w:uiPriority w:val="99"/>
    <w:qFormat/>
    <w:rsid w:val="00C33602"/>
    <w:pPr>
      <w:keepNext/>
      <w:spacing w:before="120"/>
      <w:ind w:left="567"/>
      <w:outlineLvl w:val="3"/>
    </w:pPr>
    <w:rPr>
      <w:rFonts w:cs="Times New Roman"/>
      <w:sz w:val="20"/>
      <w:szCs w:val="20"/>
    </w:rPr>
  </w:style>
  <w:style w:type="paragraph" w:styleId="5">
    <w:name w:val="heading 5"/>
    <w:basedOn w:val="a"/>
    <w:next w:val="a"/>
    <w:link w:val="50"/>
    <w:uiPriority w:val="99"/>
    <w:qFormat/>
    <w:rsid w:val="00C33602"/>
    <w:pPr>
      <w:keepNext/>
      <w:keepLines/>
      <w:widowControl w:val="0"/>
      <w:spacing w:before="220" w:after="40"/>
      <w:outlineLvl w:val="4"/>
    </w:pPr>
    <w:rPr>
      <w:rFonts w:ascii="Times New Roman" w:hAnsi="Times New Roman" w:cs="Times New Roman"/>
      <w:b/>
      <w:bCs/>
      <w:color w:val="000000"/>
      <w:sz w:val="20"/>
      <w:szCs w:val="20"/>
    </w:rPr>
  </w:style>
  <w:style w:type="paragraph" w:styleId="6">
    <w:name w:val="heading 6"/>
    <w:basedOn w:val="a"/>
    <w:next w:val="a"/>
    <w:link w:val="60"/>
    <w:uiPriority w:val="99"/>
    <w:qFormat/>
    <w:rsid w:val="00C33602"/>
    <w:pPr>
      <w:keepNext/>
      <w:keepLines/>
      <w:widowControl w:val="0"/>
      <w:spacing w:before="200" w:after="40"/>
      <w:outlineLvl w:val="5"/>
    </w:pPr>
    <w:rPr>
      <w:rFonts w:ascii="Times New Roman" w:hAnsi="Times New Roman" w:cs="Times New Roman"/>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33602"/>
    <w:rPr>
      <w:rFonts w:ascii="Antiqua" w:hAnsi="Antiqua"/>
      <w:b/>
      <w:smallCaps/>
      <w:sz w:val="20"/>
      <w:lang w:val="uk-UA" w:eastAsia="ru-RU"/>
    </w:rPr>
  </w:style>
  <w:style w:type="character" w:customStyle="1" w:styleId="20">
    <w:name w:val="Заголовок 2 Знак"/>
    <w:basedOn w:val="a0"/>
    <w:link w:val="2"/>
    <w:uiPriority w:val="99"/>
    <w:locked/>
    <w:rsid w:val="00C33602"/>
    <w:rPr>
      <w:rFonts w:ascii="Antiqua" w:hAnsi="Antiqua"/>
      <w:b/>
      <w:sz w:val="20"/>
      <w:lang w:val="uk-UA" w:eastAsia="ru-RU"/>
    </w:rPr>
  </w:style>
  <w:style w:type="character" w:customStyle="1" w:styleId="30">
    <w:name w:val="Заголовок 3 Знак"/>
    <w:basedOn w:val="a0"/>
    <w:link w:val="3"/>
    <w:uiPriority w:val="99"/>
    <w:locked/>
    <w:rsid w:val="00C33602"/>
    <w:rPr>
      <w:rFonts w:ascii="Antiqua" w:hAnsi="Antiqua"/>
      <w:b/>
      <w:i/>
      <w:sz w:val="20"/>
      <w:lang w:val="uk-UA" w:eastAsia="ru-RU"/>
    </w:rPr>
  </w:style>
  <w:style w:type="character" w:customStyle="1" w:styleId="40">
    <w:name w:val="Заголовок 4 Знак"/>
    <w:basedOn w:val="a0"/>
    <w:link w:val="4"/>
    <w:uiPriority w:val="99"/>
    <w:locked/>
    <w:rsid w:val="00C33602"/>
    <w:rPr>
      <w:rFonts w:ascii="Antiqua" w:hAnsi="Antiqua"/>
      <w:sz w:val="20"/>
      <w:lang w:val="uk-UA" w:eastAsia="ru-RU"/>
    </w:rPr>
  </w:style>
  <w:style w:type="character" w:customStyle="1" w:styleId="50">
    <w:name w:val="Заголовок 5 Знак"/>
    <w:basedOn w:val="a0"/>
    <w:link w:val="5"/>
    <w:uiPriority w:val="99"/>
    <w:locked/>
    <w:rsid w:val="00C33602"/>
    <w:rPr>
      <w:rFonts w:ascii="Times New Roman" w:hAnsi="Times New Roman"/>
      <w:b/>
      <w:color w:val="000000"/>
      <w:lang w:val="uk-UA" w:eastAsia="ru-RU"/>
    </w:rPr>
  </w:style>
  <w:style w:type="character" w:customStyle="1" w:styleId="60">
    <w:name w:val="Заголовок 6 Знак"/>
    <w:basedOn w:val="a0"/>
    <w:link w:val="6"/>
    <w:uiPriority w:val="99"/>
    <w:locked/>
    <w:rsid w:val="00C33602"/>
    <w:rPr>
      <w:rFonts w:ascii="Times New Roman" w:hAnsi="Times New Roman"/>
      <w:b/>
      <w:color w:val="000000"/>
      <w:sz w:val="20"/>
      <w:lang w:val="uk-UA" w:eastAsia="ru-RU"/>
    </w:rPr>
  </w:style>
  <w:style w:type="paragraph" w:styleId="a3">
    <w:name w:val="footer"/>
    <w:basedOn w:val="a"/>
    <w:link w:val="a4"/>
    <w:uiPriority w:val="99"/>
    <w:rsid w:val="00C33602"/>
    <w:pPr>
      <w:tabs>
        <w:tab w:val="center" w:pos="4153"/>
        <w:tab w:val="right" w:pos="8306"/>
      </w:tabs>
    </w:pPr>
    <w:rPr>
      <w:rFonts w:cs="Times New Roman"/>
      <w:sz w:val="20"/>
      <w:szCs w:val="20"/>
    </w:rPr>
  </w:style>
  <w:style w:type="character" w:customStyle="1" w:styleId="a4">
    <w:name w:val="Нижний колонтитул Знак"/>
    <w:basedOn w:val="a0"/>
    <w:link w:val="a3"/>
    <w:uiPriority w:val="99"/>
    <w:locked/>
    <w:rsid w:val="00C33602"/>
    <w:rPr>
      <w:rFonts w:ascii="Antiqua" w:hAnsi="Antiqua"/>
      <w:sz w:val="20"/>
      <w:lang w:val="uk-UA" w:eastAsia="ru-RU"/>
    </w:rPr>
  </w:style>
  <w:style w:type="paragraph" w:customStyle="1" w:styleId="a5">
    <w:name w:val="Нормальний текст"/>
    <w:basedOn w:val="a"/>
    <w:uiPriority w:val="99"/>
    <w:rsid w:val="00C33602"/>
    <w:pPr>
      <w:spacing w:before="120"/>
      <w:ind w:firstLine="567"/>
    </w:pPr>
  </w:style>
  <w:style w:type="paragraph" w:customStyle="1" w:styleId="a6">
    <w:name w:val="Шапка документу"/>
    <w:basedOn w:val="a"/>
    <w:uiPriority w:val="99"/>
    <w:rsid w:val="00C33602"/>
    <w:pPr>
      <w:keepNext/>
      <w:keepLines/>
      <w:spacing w:after="240"/>
      <w:ind w:left="4536"/>
      <w:jc w:val="center"/>
    </w:pPr>
  </w:style>
  <w:style w:type="paragraph" w:styleId="a7">
    <w:name w:val="header"/>
    <w:basedOn w:val="a"/>
    <w:link w:val="a8"/>
    <w:uiPriority w:val="99"/>
    <w:rsid w:val="00C33602"/>
    <w:pPr>
      <w:tabs>
        <w:tab w:val="center" w:pos="4153"/>
        <w:tab w:val="right" w:pos="8306"/>
      </w:tabs>
    </w:pPr>
    <w:rPr>
      <w:rFonts w:cs="Times New Roman"/>
      <w:sz w:val="20"/>
      <w:szCs w:val="20"/>
    </w:rPr>
  </w:style>
  <w:style w:type="character" w:customStyle="1" w:styleId="a8">
    <w:name w:val="Верхний колонтитул Знак"/>
    <w:basedOn w:val="a0"/>
    <w:link w:val="a7"/>
    <w:uiPriority w:val="99"/>
    <w:locked/>
    <w:rsid w:val="00C33602"/>
    <w:rPr>
      <w:rFonts w:ascii="Antiqua" w:hAnsi="Antiqua"/>
      <w:sz w:val="20"/>
      <w:lang w:val="uk-UA" w:eastAsia="ru-RU"/>
    </w:rPr>
  </w:style>
  <w:style w:type="paragraph" w:customStyle="1" w:styleId="11">
    <w:name w:val="Підпис1"/>
    <w:basedOn w:val="a"/>
    <w:uiPriority w:val="99"/>
    <w:rsid w:val="00C33602"/>
    <w:pPr>
      <w:keepLines/>
      <w:tabs>
        <w:tab w:val="center" w:pos="2268"/>
        <w:tab w:val="left" w:pos="6804"/>
      </w:tabs>
      <w:spacing w:before="360"/>
    </w:pPr>
    <w:rPr>
      <w:b/>
      <w:bCs/>
      <w:position w:val="-48"/>
    </w:rPr>
  </w:style>
  <w:style w:type="paragraph" w:customStyle="1" w:styleId="a9">
    <w:name w:val="Глава документу"/>
    <w:basedOn w:val="a"/>
    <w:next w:val="a"/>
    <w:uiPriority w:val="99"/>
    <w:rsid w:val="00C33602"/>
    <w:pPr>
      <w:keepNext/>
      <w:keepLines/>
      <w:spacing w:before="120" w:after="120"/>
      <w:jc w:val="center"/>
    </w:pPr>
  </w:style>
  <w:style w:type="paragraph" w:customStyle="1" w:styleId="aa">
    <w:name w:val="Герб"/>
    <w:basedOn w:val="a"/>
    <w:uiPriority w:val="99"/>
    <w:rsid w:val="00C33602"/>
    <w:pPr>
      <w:keepNext/>
      <w:keepLines/>
      <w:jc w:val="center"/>
    </w:pPr>
    <w:rPr>
      <w:sz w:val="144"/>
      <w:szCs w:val="144"/>
      <w:lang w:val="en-US"/>
    </w:rPr>
  </w:style>
  <w:style w:type="paragraph" w:customStyle="1" w:styleId="ab">
    <w:name w:val="Установа"/>
    <w:basedOn w:val="a"/>
    <w:uiPriority w:val="99"/>
    <w:rsid w:val="00C33602"/>
    <w:pPr>
      <w:keepNext/>
      <w:keepLines/>
      <w:spacing w:before="120"/>
      <w:jc w:val="center"/>
    </w:pPr>
    <w:rPr>
      <w:b/>
      <w:bCs/>
      <w:sz w:val="40"/>
      <w:szCs w:val="40"/>
    </w:rPr>
  </w:style>
  <w:style w:type="paragraph" w:customStyle="1" w:styleId="ac">
    <w:name w:val="Вид документа"/>
    <w:basedOn w:val="ab"/>
    <w:next w:val="a"/>
    <w:uiPriority w:val="99"/>
    <w:rsid w:val="00C33602"/>
    <w:pPr>
      <w:spacing w:before="360" w:after="240"/>
    </w:pPr>
    <w:rPr>
      <w:spacing w:val="20"/>
      <w:sz w:val="26"/>
      <w:szCs w:val="26"/>
    </w:rPr>
  </w:style>
  <w:style w:type="paragraph" w:customStyle="1" w:styleId="ad">
    <w:name w:val="Час та місце"/>
    <w:basedOn w:val="a"/>
    <w:uiPriority w:val="99"/>
    <w:rsid w:val="00C33602"/>
    <w:pPr>
      <w:keepNext/>
      <w:keepLines/>
      <w:spacing w:before="120" w:after="240"/>
      <w:jc w:val="center"/>
    </w:pPr>
  </w:style>
  <w:style w:type="paragraph" w:customStyle="1" w:styleId="ae">
    <w:name w:val="Назва документа"/>
    <w:basedOn w:val="a"/>
    <w:next w:val="a5"/>
    <w:uiPriority w:val="99"/>
    <w:rsid w:val="00C33602"/>
    <w:pPr>
      <w:keepNext/>
      <w:keepLines/>
      <w:spacing w:before="240" w:after="240"/>
      <w:jc w:val="center"/>
    </w:pPr>
    <w:rPr>
      <w:b/>
      <w:bCs/>
    </w:rPr>
  </w:style>
  <w:style w:type="paragraph" w:customStyle="1" w:styleId="NormalText">
    <w:name w:val="Normal Text"/>
    <w:basedOn w:val="a"/>
    <w:uiPriority w:val="99"/>
    <w:rsid w:val="00C33602"/>
    <w:pPr>
      <w:ind w:firstLine="567"/>
      <w:jc w:val="both"/>
    </w:pPr>
  </w:style>
  <w:style w:type="paragraph" w:customStyle="1" w:styleId="ShapkaDocumentu">
    <w:name w:val="Shapka Documentu"/>
    <w:basedOn w:val="NormalText"/>
    <w:uiPriority w:val="99"/>
    <w:rsid w:val="00C33602"/>
    <w:pPr>
      <w:keepNext/>
      <w:keepLines/>
      <w:spacing w:after="240"/>
      <w:ind w:left="3969" w:firstLine="0"/>
      <w:jc w:val="center"/>
    </w:pPr>
  </w:style>
  <w:style w:type="paragraph" w:styleId="af">
    <w:name w:val="Title"/>
    <w:basedOn w:val="a"/>
    <w:next w:val="a"/>
    <w:link w:val="af0"/>
    <w:uiPriority w:val="99"/>
    <w:qFormat/>
    <w:rsid w:val="00C33602"/>
    <w:pPr>
      <w:keepNext/>
      <w:keepLines/>
      <w:widowControl w:val="0"/>
      <w:spacing w:before="480" w:after="120"/>
    </w:pPr>
    <w:rPr>
      <w:rFonts w:ascii="Times New Roman" w:hAnsi="Times New Roman" w:cs="Times New Roman"/>
      <w:b/>
      <w:bCs/>
      <w:color w:val="000000"/>
      <w:sz w:val="72"/>
      <w:szCs w:val="72"/>
    </w:rPr>
  </w:style>
  <w:style w:type="character" w:customStyle="1" w:styleId="af0">
    <w:name w:val="Название Знак"/>
    <w:basedOn w:val="a0"/>
    <w:link w:val="af"/>
    <w:uiPriority w:val="99"/>
    <w:locked/>
    <w:rsid w:val="00C33602"/>
    <w:rPr>
      <w:rFonts w:ascii="Times New Roman" w:hAnsi="Times New Roman"/>
      <w:b/>
      <w:color w:val="000000"/>
      <w:sz w:val="72"/>
      <w:lang w:val="uk-UA" w:eastAsia="ru-RU"/>
    </w:rPr>
  </w:style>
  <w:style w:type="paragraph" w:styleId="af1">
    <w:name w:val="Subtitle"/>
    <w:basedOn w:val="a"/>
    <w:next w:val="a"/>
    <w:link w:val="af2"/>
    <w:uiPriority w:val="99"/>
    <w:qFormat/>
    <w:rsid w:val="00C33602"/>
    <w:pPr>
      <w:keepNext/>
      <w:keepLines/>
      <w:widowControl w:val="0"/>
      <w:spacing w:before="360" w:after="80"/>
    </w:pPr>
    <w:rPr>
      <w:rFonts w:ascii="Georgia" w:hAnsi="Georgia" w:cs="Times New Roman"/>
      <w:i/>
      <w:iCs/>
      <w:color w:val="666666"/>
      <w:sz w:val="48"/>
      <w:szCs w:val="48"/>
    </w:rPr>
  </w:style>
  <w:style w:type="character" w:customStyle="1" w:styleId="af2">
    <w:name w:val="Подзаголовок Знак"/>
    <w:basedOn w:val="a0"/>
    <w:link w:val="af1"/>
    <w:uiPriority w:val="99"/>
    <w:locked/>
    <w:rsid w:val="00C33602"/>
    <w:rPr>
      <w:rFonts w:ascii="Georgia" w:hAnsi="Georgia"/>
      <w:i/>
      <w:color w:val="666666"/>
      <w:sz w:val="48"/>
      <w:lang w:val="uk-UA" w:eastAsia="ru-RU"/>
    </w:rPr>
  </w:style>
  <w:style w:type="paragraph" w:styleId="af3">
    <w:name w:val="annotation text"/>
    <w:basedOn w:val="a"/>
    <w:link w:val="af4"/>
    <w:uiPriority w:val="99"/>
    <w:semiHidden/>
    <w:rsid w:val="00C33602"/>
    <w:pPr>
      <w:widowControl w:val="0"/>
    </w:pPr>
    <w:rPr>
      <w:rFonts w:ascii="Times New Roman" w:hAnsi="Times New Roman" w:cs="Times New Roman"/>
      <w:color w:val="000000"/>
      <w:sz w:val="20"/>
      <w:szCs w:val="20"/>
    </w:rPr>
  </w:style>
  <w:style w:type="character" w:customStyle="1" w:styleId="af4">
    <w:name w:val="Текст примечания Знак"/>
    <w:basedOn w:val="a0"/>
    <w:link w:val="af3"/>
    <w:uiPriority w:val="99"/>
    <w:semiHidden/>
    <w:locked/>
    <w:rsid w:val="00C33602"/>
    <w:rPr>
      <w:rFonts w:ascii="Times New Roman" w:hAnsi="Times New Roman"/>
      <w:color w:val="000000"/>
      <w:sz w:val="20"/>
      <w:lang w:val="uk-UA" w:eastAsia="ru-RU"/>
    </w:rPr>
  </w:style>
  <w:style w:type="character" w:customStyle="1" w:styleId="af5">
    <w:name w:val="Текст выноски Знак"/>
    <w:link w:val="af6"/>
    <w:uiPriority w:val="99"/>
    <w:semiHidden/>
    <w:locked/>
    <w:rsid w:val="00C33602"/>
    <w:rPr>
      <w:rFonts w:ascii="Segoe UI" w:hAnsi="Segoe UI"/>
      <w:color w:val="000000"/>
      <w:sz w:val="18"/>
      <w:lang w:val="uk-UA" w:eastAsia="ru-RU"/>
    </w:rPr>
  </w:style>
  <w:style w:type="paragraph" w:styleId="af6">
    <w:name w:val="Balloon Text"/>
    <w:basedOn w:val="a"/>
    <w:link w:val="af5"/>
    <w:uiPriority w:val="99"/>
    <w:semiHidden/>
    <w:rsid w:val="00C33602"/>
    <w:pPr>
      <w:widowControl w:val="0"/>
    </w:pPr>
    <w:rPr>
      <w:rFonts w:ascii="Segoe UI" w:hAnsi="Segoe UI" w:cs="Times New Roman"/>
      <w:color w:val="000000"/>
      <w:sz w:val="18"/>
      <w:szCs w:val="18"/>
    </w:rPr>
  </w:style>
  <w:style w:type="character" w:customStyle="1" w:styleId="BalloonTextChar1">
    <w:name w:val="Balloon Text Char1"/>
    <w:basedOn w:val="a0"/>
    <w:uiPriority w:val="99"/>
    <w:semiHidden/>
    <w:rsid w:val="00055819"/>
    <w:rPr>
      <w:rFonts w:ascii="Times New Roman" w:hAnsi="Times New Roman"/>
      <w:sz w:val="2"/>
      <w:lang w:val="uk-UA"/>
    </w:rPr>
  </w:style>
  <w:style w:type="character" w:styleId="af7">
    <w:name w:val="Strong"/>
    <w:basedOn w:val="a0"/>
    <w:uiPriority w:val="22"/>
    <w:qFormat/>
    <w:rsid w:val="00C33602"/>
    <w:rPr>
      <w:rFonts w:cs="Times New Roman"/>
      <w:b/>
    </w:rPr>
  </w:style>
  <w:style w:type="paragraph" w:customStyle="1" w:styleId="BodyText21">
    <w:name w:val="Body Text 21"/>
    <w:basedOn w:val="a"/>
    <w:uiPriority w:val="99"/>
    <w:rsid w:val="00FC4AE1"/>
    <w:pPr>
      <w:widowControl w:val="0"/>
      <w:overflowPunct w:val="0"/>
      <w:autoSpaceDE w:val="0"/>
      <w:spacing w:line="360" w:lineRule="auto"/>
      <w:ind w:firstLine="567"/>
      <w:jc w:val="both"/>
    </w:pPr>
    <w:rPr>
      <w:rFonts w:ascii="Times New Roman" w:hAnsi="Times New Roman" w:cs="Times New Roman"/>
      <w:sz w:val="24"/>
      <w:szCs w:val="24"/>
      <w:lang w:eastAsia="ar-SA"/>
    </w:rPr>
  </w:style>
  <w:style w:type="table" w:styleId="af8">
    <w:name w:val="Table Grid"/>
    <w:basedOn w:val="a1"/>
    <w:uiPriority w:val="39"/>
    <w:rsid w:val="00983E74"/>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12)_"/>
    <w:link w:val="120"/>
    <w:uiPriority w:val="99"/>
    <w:locked/>
    <w:rsid w:val="00232029"/>
    <w:rPr>
      <w:rFonts w:ascii="Times New Roman" w:hAnsi="Times New Roman"/>
      <w:shd w:val="clear" w:color="auto" w:fill="FFFFFF"/>
    </w:rPr>
  </w:style>
  <w:style w:type="paragraph" w:customStyle="1" w:styleId="120">
    <w:name w:val="Основной текст (12)"/>
    <w:basedOn w:val="a"/>
    <w:link w:val="12"/>
    <w:uiPriority w:val="99"/>
    <w:rsid w:val="00232029"/>
    <w:pPr>
      <w:widowControl w:val="0"/>
      <w:shd w:val="clear" w:color="auto" w:fill="FFFFFF"/>
      <w:spacing w:after="240" w:line="364" w:lineRule="exact"/>
      <w:jc w:val="center"/>
    </w:pPr>
    <w:rPr>
      <w:rFonts w:ascii="Times New Roman" w:hAnsi="Times New Roman" w:cs="Times New Roman"/>
      <w:sz w:val="20"/>
      <w:szCs w:val="20"/>
      <w:lang w:val="ru-RU"/>
    </w:rPr>
  </w:style>
  <w:style w:type="paragraph" w:styleId="HTML">
    <w:name w:val="HTML Preformatted"/>
    <w:basedOn w:val="a"/>
    <w:link w:val="HTML0"/>
    <w:uiPriority w:val="99"/>
    <w:rsid w:val="00BB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ru-RU"/>
    </w:rPr>
  </w:style>
  <w:style w:type="character" w:customStyle="1" w:styleId="HTML0">
    <w:name w:val="Стандартный HTML Знак"/>
    <w:basedOn w:val="a0"/>
    <w:link w:val="HTML"/>
    <w:uiPriority w:val="99"/>
    <w:semiHidden/>
    <w:locked/>
    <w:rsid w:val="00BB7930"/>
    <w:rPr>
      <w:rFonts w:ascii="Courier New" w:hAnsi="Courier New"/>
      <w:sz w:val="20"/>
      <w:lang w:eastAsia="ru-RU"/>
    </w:rPr>
  </w:style>
  <w:style w:type="paragraph" w:styleId="af9">
    <w:name w:val="footnote text"/>
    <w:basedOn w:val="a"/>
    <w:link w:val="afa"/>
    <w:uiPriority w:val="99"/>
    <w:semiHidden/>
    <w:rsid w:val="00C57FBF"/>
    <w:rPr>
      <w:rFonts w:ascii="Times New Roman" w:hAnsi="Times New Roman" w:cs="Times New Roman"/>
      <w:sz w:val="20"/>
      <w:szCs w:val="20"/>
      <w:lang w:eastAsia="uk-UA"/>
    </w:rPr>
  </w:style>
  <w:style w:type="character" w:customStyle="1" w:styleId="afa">
    <w:name w:val="Текст сноски Знак"/>
    <w:basedOn w:val="a0"/>
    <w:link w:val="af9"/>
    <w:uiPriority w:val="99"/>
    <w:semiHidden/>
    <w:locked/>
    <w:rsid w:val="00C57FBF"/>
    <w:rPr>
      <w:rFonts w:ascii="Times New Roman" w:hAnsi="Times New Roman"/>
      <w:sz w:val="20"/>
      <w:lang w:val="uk-UA" w:eastAsia="uk-UA"/>
    </w:rPr>
  </w:style>
  <w:style w:type="character" w:styleId="afb">
    <w:name w:val="footnote reference"/>
    <w:basedOn w:val="a0"/>
    <w:uiPriority w:val="99"/>
    <w:semiHidden/>
    <w:rsid w:val="00C57FBF"/>
    <w:rPr>
      <w:rFonts w:cs="Times New Roman"/>
      <w:vertAlign w:val="superscript"/>
    </w:rPr>
  </w:style>
  <w:style w:type="paragraph" w:customStyle="1" w:styleId="afc">
    <w:name w:val="Содержимое таблицы"/>
    <w:basedOn w:val="a"/>
    <w:uiPriority w:val="99"/>
    <w:rsid w:val="00C57FBF"/>
    <w:pPr>
      <w:widowControl w:val="0"/>
      <w:suppressLineNumbers/>
      <w:suppressAutoHyphens/>
    </w:pPr>
    <w:rPr>
      <w:rFonts w:eastAsia="Times New Roman" w:cs="Times New Roman"/>
      <w:kern w:val="1"/>
      <w:sz w:val="24"/>
      <w:szCs w:val="24"/>
      <w:lang w:eastAsia="ar-SA"/>
    </w:rPr>
  </w:style>
  <w:style w:type="character" w:customStyle="1" w:styleId="afd">
    <w:name w:val="без абзаца Знак"/>
    <w:link w:val="afe"/>
    <w:uiPriority w:val="99"/>
    <w:locked/>
    <w:rsid w:val="00295891"/>
    <w:rPr>
      <w:sz w:val="28"/>
      <w:lang w:val="uk-UA" w:eastAsia="uk-UA"/>
    </w:rPr>
  </w:style>
  <w:style w:type="paragraph" w:customStyle="1" w:styleId="afe">
    <w:name w:val="без абзаца"/>
    <w:basedOn w:val="a"/>
    <w:link w:val="afd"/>
    <w:uiPriority w:val="99"/>
    <w:rsid w:val="00295891"/>
    <w:pPr>
      <w:overflowPunct w:val="0"/>
      <w:autoSpaceDE w:val="0"/>
      <w:autoSpaceDN w:val="0"/>
      <w:adjustRightInd w:val="0"/>
      <w:jc w:val="center"/>
    </w:pPr>
    <w:rPr>
      <w:rFonts w:ascii="Calibri" w:hAnsi="Calibri" w:cs="Times New Roman"/>
      <w:sz w:val="28"/>
      <w:szCs w:val="20"/>
      <w:lang w:eastAsia="uk-UA"/>
    </w:rPr>
  </w:style>
  <w:style w:type="paragraph" w:customStyle="1" w:styleId="Default">
    <w:name w:val="Default"/>
    <w:uiPriority w:val="99"/>
    <w:rsid w:val="00295891"/>
    <w:pPr>
      <w:autoSpaceDE w:val="0"/>
      <w:autoSpaceDN w:val="0"/>
      <w:adjustRightInd w:val="0"/>
    </w:pPr>
    <w:rPr>
      <w:rFonts w:ascii="Petersburg" w:hAnsi="Petersburg" w:cs="Petersburg"/>
      <w:color w:val="000000"/>
      <w:sz w:val="24"/>
      <w:szCs w:val="24"/>
      <w:lang w:val="uk-UA" w:eastAsia="uk-UA"/>
    </w:rPr>
  </w:style>
  <w:style w:type="paragraph" w:customStyle="1" w:styleId="aff">
    <w:name w:val="Нормальний текст Знак"/>
    <w:basedOn w:val="a"/>
    <w:uiPriority w:val="99"/>
    <w:rsid w:val="00CA5474"/>
    <w:pPr>
      <w:spacing w:before="120"/>
      <w:ind w:firstLine="567"/>
    </w:pPr>
  </w:style>
  <w:style w:type="character" w:customStyle="1" w:styleId="aff0">
    <w:name w:val="Письмо Знак"/>
    <w:uiPriority w:val="99"/>
    <w:rsid w:val="00A45B0E"/>
    <w:rPr>
      <w:sz w:val="28"/>
      <w:lang w:val="uk-UA" w:eastAsia="ar-SA" w:bidi="ar-SA"/>
    </w:rPr>
  </w:style>
  <w:style w:type="paragraph" w:customStyle="1" w:styleId="aff1">
    <w:name w:val="Письмо"/>
    <w:basedOn w:val="a"/>
    <w:uiPriority w:val="99"/>
    <w:rsid w:val="00DF75DE"/>
    <w:pPr>
      <w:ind w:firstLine="680"/>
      <w:jc w:val="both"/>
    </w:pPr>
    <w:rPr>
      <w:rFonts w:ascii="Times New Roman" w:hAnsi="Times New Roman" w:cs="Times New Roman"/>
      <w:sz w:val="28"/>
      <w:szCs w:val="28"/>
      <w:lang w:eastAsia="ar-SA"/>
    </w:rPr>
  </w:style>
  <w:style w:type="paragraph" w:customStyle="1" w:styleId="Ienuii">
    <w:name w:val="Ienuii"/>
    <w:basedOn w:val="a"/>
    <w:uiPriority w:val="99"/>
    <w:rsid w:val="003E5ACB"/>
    <w:pPr>
      <w:overflowPunct w:val="0"/>
      <w:autoSpaceDE w:val="0"/>
      <w:ind w:firstLine="680"/>
      <w:jc w:val="both"/>
    </w:pPr>
    <w:rPr>
      <w:sz w:val="28"/>
      <w:szCs w:val="28"/>
      <w:lang w:eastAsia="ar-SA"/>
    </w:rPr>
  </w:style>
  <w:style w:type="paragraph" w:customStyle="1" w:styleId="rteright">
    <w:name w:val="rteright"/>
    <w:basedOn w:val="a"/>
    <w:uiPriority w:val="99"/>
    <w:rsid w:val="003E5ACB"/>
    <w:pPr>
      <w:spacing w:before="100" w:beforeAutospacing="1" w:after="100" w:afterAutospacing="1"/>
    </w:pPr>
    <w:rPr>
      <w:rFonts w:ascii="Times New Roman" w:hAnsi="Times New Roman" w:cs="Times New Roman"/>
      <w:sz w:val="24"/>
      <w:szCs w:val="24"/>
      <w:lang w:val="ru-RU"/>
    </w:rPr>
  </w:style>
  <w:style w:type="character" w:customStyle="1" w:styleId="rvts0">
    <w:name w:val="rvts0"/>
    <w:uiPriority w:val="99"/>
    <w:rsid w:val="00D23697"/>
  </w:style>
  <w:style w:type="paragraph" w:customStyle="1" w:styleId="aff2">
    <w:name w:val="Знак Знак Знак Знак Знак Знак Знак Знак Знак"/>
    <w:basedOn w:val="a"/>
    <w:uiPriority w:val="99"/>
    <w:rsid w:val="003C4BF2"/>
    <w:rPr>
      <w:rFonts w:ascii="Verdana" w:hAnsi="Verdana" w:cs="Verdana"/>
      <w:sz w:val="20"/>
      <w:szCs w:val="20"/>
      <w:lang w:val="en-US" w:eastAsia="en-US"/>
    </w:rPr>
  </w:style>
  <w:style w:type="paragraph" w:customStyle="1" w:styleId="aff3">
    <w:name w:val="заголов"/>
    <w:basedOn w:val="a"/>
    <w:uiPriority w:val="99"/>
    <w:rsid w:val="009C0B3E"/>
    <w:pPr>
      <w:widowControl w:val="0"/>
      <w:suppressAutoHyphens/>
      <w:spacing w:after="0" w:line="240" w:lineRule="auto"/>
      <w:jc w:val="center"/>
    </w:pPr>
    <w:rPr>
      <w:rFonts w:eastAsia="Times New Roman" w:cs="Times New Roman"/>
      <w:b/>
      <w:bCs/>
      <w:kern w:val="1"/>
      <w:sz w:val="24"/>
      <w:szCs w:val="24"/>
      <w:lang w:eastAsia="ar-SA"/>
    </w:rPr>
  </w:style>
  <w:style w:type="paragraph" w:customStyle="1" w:styleId="tc">
    <w:name w:val="tc"/>
    <w:basedOn w:val="a"/>
    <w:uiPriority w:val="99"/>
    <w:rsid w:val="008E609E"/>
    <w:pPr>
      <w:spacing w:before="100" w:beforeAutospacing="1" w:after="100" w:afterAutospacing="1" w:line="240" w:lineRule="auto"/>
    </w:pPr>
    <w:rPr>
      <w:rFonts w:ascii="Times New Roman" w:hAnsi="Times New Roman" w:cs="Times New Roman"/>
      <w:sz w:val="24"/>
      <w:szCs w:val="24"/>
      <w:lang w:val="ru-RU"/>
    </w:rPr>
  </w:style>
  <w:style w:type="paragraph" w:customStyle="1" w:styleId="tl">
    <w:name w:val="tl"/>
    <w:basedOn w:val="a"/>
    <w:uiPriority w:val="99"/>
    <w:rsid w:val="008E609E"/>
    <w:pPr>
      <w:spacing w:before="100" w:beforeAutospacing="1" w:after="100" w:afterAutospacing="1" w:line="240" w:lineRule="auto"/>
    </w:pPr>
    <w:rPr>
      <w:rFonts w:ascii="Times New Roman" w:hAnsi="Times New Roman" w:cs="Times New Roman"/>
      <w:sz w:val="24"/>
      <w:szCs w:val="24"/>
      <w:lang w:val="ru-RU"/>
    </w:rPr>
  </w:style>
  <w:style w:type="paragraph" w:customStyle="1" w:styleId="tj">
    <w:name w:val="tj"/>
    <w:basedOn w:val="a"/>
    <w:uiPriority w:val="99"/>
    <w:rsid w:val="008E609E"/>
    <w:pPr>
      <w:spacing w:before="100" w:beforeAutospacing="1" w:after="100" w:afterAutospacing="1" w:line="240" w:lineRule="auto"/>
    </w:pPr>
    <w:rPr>
      <w:rFonts w:ascii="Times New Roman" w:hAnsi="Times New Roman" w:cs="Times New Roman"/>
      <w:sz w:val="24"/>
      <w:szCs w:val="24"/>
      <w:lang w:val="ru-RU"/>
    </w:rPr>
  </w:style>
  <w:style w:type="character" w:styleId="aff4">
    <w:name w:val="Hyperlink"/>
    <w:basedOn w:val="a0"/>
    <w:uiPriority w:val="99"/>
    <w:rsid w:val="00393DE9"/>
    <w:rPr>
      <w:rFonts w:cs="Times New Roman"/>
      <w:color w:val="0000FF"/>
      <w:u w:val="single"/>
    </w:rPr>
  </w:style>
  <w:style w:type="paragraph" w:customStyle="1" w:styleId="rvps2">
    <w:name w:val="rvps2"/>
    <w:basedOn w:val="a"/>
    <w:uiPriority w:val="99"/>
    <w:rsid w:val="00393DE9"/>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ff5">
    <w:name w:val="List Paragraph"/>
    <w:basedOn w:val="a"/>
    <w:uiPriority w:val="34"/>
    <w:qFormat/>
    <w:rsid w:val="00171FA8"/>
    <w:pPr>
      <w:ind w:left="720"/>
      <w:contextualSpacing/>
    </w:pPr>
  </w:style>
  <w:style w:type="paragraph" w:styleId="aff6">
    <w:name w:val="No Spacing"/>
    <w:uiPriority w:val="1"/>
    <w:qFormat/>
    <w:rsid w:val="00DD27CA"/>
    <w:pPr>
      <w:autoSpaceDE w:val="0"/>
      <w:autoSpaceDN w:val="0"/>
    </w:pPr>
    <w:rPr>
      <w:rFonts w:ascii="Times New Roman" w:eastAsia="Times New Roman" w:hAnsi="Times New Roman"/>
      <w:sz w:val="28"/>
      <w:szCs w:val="28"/>
    </w:rPr>
  </w:style>
  <w:style w:type="paragraph" w:styleId="aff7">
    <w:name w:val="Normal (Web)"/>
    <w:basedOn w:val="a"/>
    <w:uiPriority w:val="99"/>
    <w:unhideWhenUsed/>
    <w:rsid w:val="00DD27CA"/>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character" w:styleId="aff8">
    <w:name w:val="Emphasis"/>
    <w:basedOn w:val="a0"/>
    <w:uiPriority w:val="20"/>
    <w:qFormat/>
    <w:locked/>
    <w:rsid w:val="00DD27CA"/>
    <w:rPr>
      <w:i/>
      <w:iCs/>
    </w:rPr>
  </w:style>
  <w:style w:type="paragraph" w:styleId="aff9">
    <w:name w:val="Body Text"/>
    <w:basedOn w:val="a"/>
    <w:link w:val="affa"/>
    <w:uiPriority w:val="1"/>
    <w:qFormat/>
    <w:rsid w:val="00DD27CA"/>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ffa">
    <w:name w:val="Основной текст Знак"/>
    <w:basedOn w:val="a0"/>
    <w:link w:val="aff9"/>
    <w:uiPriority w:val="1"/>
    <w:rsid w:val="00DD27CA"/>
    <w:rPr>
      <w:rFonts w:ascii="Times New Roman" w:eastAsia="Times New Roman" w:hAnsi="Times New Roman"/>
      <w:sz w:val="26"/>
      <w:szCs w:val="26"/>
      <w:lang w:val="uk-UA" w:eastAsia="en-US"/>
    </w:rPr>
  </w:style>
  <w:style w:type="paragraph" w:customStyle="1" w:styleId="capitalletter">
    <w:name w:val="capital_letter"/>
    <w:basedOn w:val="a"/>
    <w:rsid w:val="00DD27CA"/>
    <w:pPr>
      <w:spacing w:before="100" w:beforeAutospacing="1" w:after="100" w:afterAutospacing="1" w:line="240" w:lineRule="auto"/>
    </w:pPr>
    <w:rPr>
      <w:rFonts w:ascii="Times New Roman" w:eastAsia="Times New Roman" w:hAnsi="Times New Roman" w:cs="Times New Roman"/>
      <w:sz w:val="24"/>
      <w:szCs w:val="24"/>
      <w:lang w:val="ru-RU" w:eastAsia="en-US"/>
    </w:rPr>
  </w:style>
</w:styles>
</file>

<file path=word/webSettings.xml><?xml version="1.0" encoding="utf-8"?>
<w:webSettings xmlns:r="http://schemas.openxmlformats.org/officeDocument/2006/relationships" xmlns:w="http://schemas.openxmlformats.org/wordprocessingml/2006/main">
  <w:divs>
    <w:div w:id="137264897">
      <w:bodyDiv w:val="1"/>
      <w:marLeft w:val="0"/>
      <w:marRight w:val="0"/>
      <w:marTop w:val="0"/>
      <w:marBottom w:val="0"/>
      <w:divBdr>
        <w:top w:val="none" w:sz="0" w:space="0" w:color="auto"/>
        <w:left w:val="none" w:sz="0" w:space="0" w:color="auto"/>
        <w:bottom w:val="none" w:sz="0" w:space="0" w:color="auto"/>
        <w:right w:val="none" w:sz="0" w:space="0" w:color="auto"/>
      </w:divBdr>
    </w:div>
    <w:div w:id="1431707363">
      <w:marLeft w:val="0"/>
      <w:marRight w:val="0"/>
      <w:marTop w:val="0"/>
      <w:marBottom w:val="0"/>
      <w:divBdr>
        <w:top w:val="none" w:sz="0" w:space="0" w:color="auto"/>
        <w:left w:val="none" w:sz="0" w:space="0" w:color="auto"/>
        <w:bottom w:val="none" w:sz="0" w:space="0" w:color="auto"/>
        <w:right w:val="none" w:sz="0" w:space="0" w:color="auto"/>
      </w:divBdr>
    </w:div>
    <w:div w:id="1431707364">
      <w:marLeft w:val="0"/>
      <w:marRight w:val="0"/>
      <w:marTop w:val="0"/>
      <w:marBottom w:val="0"/>
      <w:divBdr>
        <w:top w:val="none" w:sz="0" w:space="0" w:color="auto"/>
        <w:left w:val="none" w:sz="0" w:space="0" w:color="auto"/>
        <w:bottom w:val="none" w:sz="0" w:space="0" w:color="auto"/>
        <w:right w:val="none" w:sz="0" w:space="0" w:color="auto"/>
      </w:divBdr>
    </w:div>
    <w:div w:id="1431707366">
      <w:marLeft w:val="0"/>
      <w:marRight w:val="0"/>
      <w:marTop w:val="0"/>
      <w:marBottom w:val="0"/>
      <w:divBdr>
        <w:top w:val="none" w:sz="0" w:space="0" w:color="auto"/>
        <w:left w:val="none" w:sz="0" w:space="0" w:color="auto"/>
        <w:bottom w:val="none" w:sz="0" w:space="0" w:color="auto"/>
        <w:right w:val="none" w:sz="0" w:space="0" w:color="auto"/>
      </w:divBdr>
      <w:divsChild>
        <w:div w:id="1431707362">
          <w:marLeft w:val="0"/>
          <w:marRight w:val="0"/>
          <w:marTop w:val="0"/>
          <w:marBottom w:val="0"/>
          <w:divBdr>
            <w:top w:val="none" w:sz="0" w:space="0" w:color="auto"/>
            <w:left w:val="none" w:sz="0" w:space="0" w:color="auto"/>
            <w:bottom w:val="none" w:sz="0" w:space="0" w:color="auto"/>
            <w:right w:val="none" w:sz="0" w:space="0" w:color="auto"/>
          </w:divBdr>
        </w:div>
        <w:div w:id="1431707365">
          <w:marLeft w:val="0"/>
          <w:marRight w:val="0"/>
          <w:marTop w:val="0"/>
          <w:marBottom w:val="0"/>
          <w:divBdr>
            <w:top w:val="none" w:sz="0" w:space="0" w:color="auto"/>
            <w:left w:val="none" w:sz="0" w:space="0" w:color="auto"/>
            <w:bottom w:val="none" w:sz="0" w:space="0" w:color="auto"/>
            <w:right w:val="none" w:sz="0" w:space="0" w:color="auto"/>
          </w:divBdr>
        </w:div>
        <w:div w:id="1431707367">
          <w:marLeft w:val="0"/>
          <w:marRight w:val="0"/>
          <w:marTop w:val="0"/>
          <w:marBottom w:val="0"/>
          <w:divBdr>
            <w:top w:val="none" w:sz="0" w:space="0" w:color="auto"/>
            <w:left w:val="none" w:sz="0" w:space="0" w:color="auto"/>
            <w:bottom w:val="none" w:sz="0" w:space="0" w:color="auto"/>
            <w:right w:val="none" w:sz="0" w:space="0" w:color="auto"/>
          </w:divBdr>
        </w:div>
        <w:div w:id="1431707368">
          <w:marLeft w:val="0"/>
          <w:marRight w:val="0"/>
          <w:marTop w:val="0"/>
          <w:marBottom w:val="0"/>
          <w:divBdr>
            <w:top w:val="none" w:sz="0" w:space="0" w:color="auto"/>
            <w:left w:val="none" w:sz="0" w:space="0" w:color="auto"/>
            <w:bottom w:val="none" w:sz="0" w:space="0" w:color="auto"/>
            <w:right w:val="none" w:sz="0" w:space="0" w:color="auto"/>
          </w:divBdr>
        </w:div>
      </w:divsChild>
    </w:div>
    <w:div w:id="1431707369">
      <w:marLeft w:val="0"/>
      <w:marRight w:val="0"/>
      <w:marTop w:val="0"/>
      <w:marBottom w:val="0"/>
      <w:divBdr>
        <w:top w:val="none" w:sz="0" w:space="0" w:color="auto"/>
        <w:left w:val="none" w:sz="0" w:space="0" w:color="auto"/>
        <w:bottom w:val="none" w:sz="0" w:space="0" w:color="auto"/>
        <w:right w:val="none" w:sz="0" w:space="0" w:color="auto"/>
      </w:divBdr>
      <w:divsChild>
        <w:div w:id="1431707361">
          <w:marLeft w:val="0"/>
          <w:marRight w:val="0"/>
          <w:marTop w:val="0"/>
          <w:marBottom w:val="0"/>
          <w:divBdr>
            <w:top w:val="none" w:sz="0" w:space="0" w:color="auto"/>
            <w:left w:val="none" w:sz="0" w:space="0" w:color="auto"/>
            <w:bottom w:val="none" w:sz="0" w:space="0" w:color="auto"/>
            <w:right w:val="none" w:sz="0" w:space="0" w:color="auto"/>
          </w:divBdr>
        </w:div>
      </w:divsChild>
    </w:div>
    <w:div w:id="1431707370">
      <w:marLeft w:val="0"/>
      <w:marRight w:val="0"/>
      <w:marTop w:val="0"/>
      <w:marBottom w:val="0"/>
      <w:divBdr>
        <w:top w:val="none" w:sz="0" w:space="0" w:color="auto"/>
        <w:left w:val="none" w:sz="0" w:space="0" w:color="auto"/>
        <w:bottom w:val="none" w:sz="0" w:space="0" w:color="auto"/>
        <w:right w:val="none" w:sz="0" w:space="0" w:color="auto"/>
      </w:divBdr>
    </w:div>
    <w:div w:id="14317073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1968</Words>
  <Characters>11219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Home</Company>
  <LinksUpToDate>false</LinksUpToDate>
  <CharactersWithSpaces>13161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user</dc:creator>
  <cp:lastModifiedBy>Пользователь Windows</cp:lastModifiedBy>
  <cp:revision>22</cp:revision>
  <cp:lastPrinted>2022-03-11T15:33:00Z</cp:lastPrinted>
  <dcterms:created xsi:type="dcterms:W3CDTF">2023-09-15T11:44:00Z</dcterms:created>
  <dcterms:modified xsi:type="dcterms:W3CDTF">2023-09-21T10:53:00Z</dcterms:modified>
</cp:coreProperties>
</file>